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AUTORISATION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soussigné, Mme/Mr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demeurant à l’adresse 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, autorise, en mon absence, la société ALTOPICTUS à pénétrer sur mon terrain le 14 et 15 avril 2026, pour son enquête sur le moustique tigre.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Fait à                            , le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Signature :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ZrdqPRbwUlrAnNBrEp25tzxUA==">CgMxLjA4AHIhMUZZVjdhTEV2TkJxelVmT2tUSmczMkRkVmJ5VEl1YjQx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2024-03-18T10:34:00Z</dcterms:created>
  <dc:creator>Delphine BINET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0x0101000B3EB59716F5FD4192EC94B4E470ECE0</vt:lpwstr>
  </property>
</Properties>
</file>