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BCB3" w14:textId="77A8AFC4" w:rsidR="00B22854" w:rsidRPr="0032605D" w:rsidRDefault="00160EE8" w:rsidP="00B22854">
      <w:pPr>
        <w:rPr>
          <w:rFonts w:ascii="Times New Roman" w:hAnsi="Times New Roman"/>
        </w:rPr>
      </w:pPr>
      <w:r>
        <w:rPr>
          <w:noProof/>
        </w:rPr>
        <mc:AlternateContent>
          <mc:Choice Requires="wps">
            <w:drawing>
              <wp:anchor distT="0" distB="0" distL="114300" distR="114300" simplePos="0" relativeHeight="251664384" behindDoc="0" locked="0" layoutInCell="1" hidden="0" allowOverlap="1" wp14:anchorId="1D6BEF43" wp14:editId="49EF08E5">
                <wp:simplePos x="0" y="0"/>
                <wp:positionH relativeFrom="column">
                  <wp:posOffset>-304800</wp:posOffset>
                </wp:positionH>
                <wp:positionV relativeFrom="paragraph">
                  <wp:posOffset>-66040</wp:posOffset>
                </wp:positionV>
                <wp:extent cx="1790700" cy="385445"/>
                <wp:effectExtent l="0" t="0" r="0" b="0"/>
                <wp:wrapNone/>
                <wp:docPr id="8" name="Rectangle 8"/>
                <wp:cNvGraphicFramePr/>
                <a:graphic xmlns:a="http://schemas.openxmlformats.org/drawingml/2006/main">
                  <a:graphicData uri="http://schemas.microsoft.com/office/word/2010/wordprocessingShape">
                    <wps:wsp>
                      <wps:cNvSpPr/>
                      <wps:spPr>
                        <a:xfrm>
                          <a:off x="0" y="0"/>
                          <a:ext cx="1790700" cy="385445"/>
                        </a:xfrm>
                        <a:prstGeom prst="rect">
                          <a:avLst/>
                        </a:prstGeom>
                        <a:noFill/>
                        <a:ln>
                          <a:noFill/>
                        </a:ln>
                      </wps:spPr>
                      <wps:txbx>
                        <w:txbxContent>
                          <w:p w14:paraId="5FA30B6D" w14:textId="77777777" w:rsidR="00160EE8" w:rsidRDefault="00160EE8" w:rsidP="00160EE8">
                            <w:pPr>
                              <w:textDirection w:val="btLr"/>
                            </w:pPr>
                            <w:r>
                              <w:rPr>
                                <w:rFonts w:ascii="Raspoutine DemiBold" w:eastAsia="Raspoutine DemiBold" w:hAnsi="Raspoutine DemiBold" w:cs="Raspoutine DemiBold"/>
                                <w:b/>
                                <w:color w:val="FFFFFF"/>
                                <w:sz w:val="28"/>
                              </w:rPr>
                              <w:t>Le Maire</w:t>
                            </w:r>
                          </w:p>
                        </w:txbxContent>
                      </wps:txbx>
                      <wps:bodyPr spcFirstLastPara="1" wrap="square" lIns="91425" tIns="45700" rIns="91425" bIns="45700" anchor="t" anchorCtr="0">
                        <a:noAutofit/>
                      </wps:bodyPr>
                    </wps:wsp>
                  </a:graphicData>
                </a:graphic>
              </wp:anchor>
            </w:drawing>
          </mc:Choice>
          <mc:Fallback>
            <w:pict>
              <v:rect w14:anchorId="1D6BEF43" id="Rectangle 8" o:spid="_x0000_s1026" style="position:absolute;margin-left:-24pt;margin-top:-5.2pt;width:141pt;height:30.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" filled="f" stroked="f">
                <v:textbox inset="2.53958mm,1.2694mm,2.53958mm,1.2694mm">
                  <w:txbxContent>
                    <w:p w14:paraId="5FA30B6D" w14:textId="77777777" w:rsidR="00160EE8" w:rsidRDefault="00160EE8" w:rsidP="00160EE8">
                      <w:pPr>
                        <w:textDirection w:val="btLr"/>
                      </w:pPr>
                      <w:r>
                        <w:rPr>
                          <w:rFonts w:ascii="Raspoutine DemiBold" w:eastAsia="Raspoutine DemiBold" w:hAnsi="Raspoutine DemiBold" w:cs="Raspoutine DemiBold"/>
                          <w:b/>
                          <w:color w:val="FFFFFF"/>
                          <w:sz w:val="28"/>
                        </w:rPr>
                        <w:t>Le Maire</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605E7503" wp14:editId="58F9C80D">
                <wp:simplePos x="0" y="0"/>
                <wp:positionH relativeFrom="column">
                  <wp:posOffset>-342900</wp:posOffset>
                </wp:positionH>
                <wp:positionV relativeFrom="paragraph">
                  <wp:posOffset>-94615</wp:posOffset>
                </wp:positionV>
                <wp:extent cx="1828800" cy="485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9634" w14:textId="77777777" w:rsidR="006C2B4A" w:rsidRDefault="006C2B4A" w:rsidP="00B22854">
                            <w:pPr>
                              <w:pStyle w:val="Titre1"/>
                              <w:rPr>
                                <w:sz w:val="24"/>
                              </w:rPr>
                            </w:pPr>
                            <w:r>
                              <w:rPr>
                                <w:sz w:val="24"/>
                              </w:rPr>
                              <w:t>Mairie de Vouillé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E7503" id="_x0000_t202" coordsize="21600,21600" o:spt="202" path="m,l,21600r21600,l21600,xe">
                <v:stroke joinstyle="miter"/>
                <v:path gradientshapeok="t" o:connecttype="rect"/>
              </v:shapetype>
              <v:shape id="Text Box 2" o:spid="_x0000_s1027" type="#_x0000_t202" style="position:absolute;margin-left:-27pt;margin-top:-7.45pt;width:2in;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" filled="f" stroked="f">
                <v:textbox>
                  <w:txbxContent>
                    <w:p w14:paraId="6EE39634" w14:textId="77777777" w:rsidR="006C2B4A" w:rsidRDefault="006C2B4A" w:rsidP="00B22854">
                      <w:pPr>
                        <w:pStyle w:val="Titre1"/>
                        <w:rPr>
                          <w:sz w:val="24"/>
                        </w:rPr>
                      </w:pPr>
                      <w:r>
                        <w:rPr>
                          <w:sz w:val="24"/>
                        </w:rPr>
                        <w:t>Mairie de Vouillé</w:t>
                      </w:r>
                    </w:p>
                  </w:txbxContent>
                </v:textbox>
              </v:shape>
            </w:pict>
          </mc:Fallback>
        </mc:AlternateContent>
      </w:r>
      <w:r w:rsidR="000E688C">
        <w:rPr>
          <w:rFonts w:ascii="Times New Roman" w:hAnsi="Times New Roman"/>
          <w:noProof/>
        </w:rPr>
        <w:drawing>
          <wp:anchor distT="0" distB="0" distL="114300" distR="114300" simplePos="0" relativeHeight="251660288" behindDoc="0" locked="0" layoutInCell="1" allowOverlap="1" wp14:anchorId="22BBE84E" wp14:editId="00BC0791">
            <wp:simplePos x="0" y="0"/>
            <wp:positionH relativeFrom="column">
              <wp:posOffset>-781050</wp:posOffset>
            </wp:positionH>
            <wp:positionV relativeFrom="paragraph">
              <wp:posOffset>9525</wp:posOffset>
            </wp:positionV>
            <wp:extent cx="7696200" cy="228600"/>
            <wp:effectExtent l="19050" t="0" r="0" b="0"/>
            <wp:wrapTight wrapText="bothSides">
              <wp:wrapPolygon edited="0">
                <wp:start x="-53" y="0"/>
                <wp:lineTo x="-53" y="19800"/>
                <wp:lineTo x="21600" y="19800"/>
                <wp:lineTo x="21600" y="0"/>
                <wp:lineTo x="-53"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96200" cy="228600"/>
                    </a:xfrm>
                    <a:prstGeom prst="rect">
                      <a:avLst/>
                    </a:prstGeom>
                    <a:noFill/>
                    <a:ln w="9525">
                      <a:noFill/>
                      <a:miter lim="800000"/>
                      <a:headEnd/>
                      <a:tailEnd/>
                    </a:ln>
                  </pic:spPr>
                </pic:pic>
              </a:graphicData>
            </a:graphic>
          </wp:anchor>
        </w:drawing>
      </w:r>
      <w:r w:rsidR="00B22854">
        <w:rPr>
          <w:rFonts w:ascii="Times New Roman" w:hAnsi="Times New Roman"/>
          <w:noProof/>
        </w:rPr>
        <w:drawing>
          <wp:anchor distT="0" distB="0" distL="114300" distR="114300" simplePos="0" relativeHeight="251662336" behindDoc="0" locked="0" layoutInCell="1" allowOverlap="1" wp14:anchorId="32E625B5" wp14:editId="491FE3CF">
            <wp:simplePos x="0" y="0"/>
            <wp:positionH relativeFrom="column">
              <wp:posOffset>-163195</wp:posOffset>
            </wp:positionH>
            <wp:positionV relativeFrom="paragraph">
              <wp:posOffset>390525</wp:posOffset>
            </wp:positionV>
            <wp:extent cx="2058670" cy="587375"/>
            <wp:effectExtent l="19050" t="0" r="0" b="0"/>
            <wp:wrapTight wrapText="bothSides">
              <wp:wrapPolygon edited="0">
                <wp:start x="-200" y="0"/>
                <wp:lineTo x="-200" y="21016"/>
                <wp:lineTo x="21587" y="21016"/>
                <wp:lineTo x="21587" y="0"/>
                <wp:lineTo x="-200" y="0"/>
              </wp:wrapPolygon>
            </wp:wrapTight>
            <wp:docPr id="4" name="Image 4"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UILLE-LOGO-Quadri-RVB"/>
                    <pic:cNvPicPr>
                      <a:picLocks noChangeAspect="1" noChangeArrowheads="1"/>
                    </pic:cNvPicPr>
                  </pic:nvPicPr>
                  <pic:blipFill>
                    <a:blip r:embed="rId8" cstate="print"/>
                    <a:srcRect/>
                    <a:stretch>
                      <a:fillRect/>
                    </a:stretch>
                  </pic:blipFill>
                  <pic:spPr bwMode="auto">
                    <a:xfrm>
                      <a:off x="0" y="0"/>
                      <a:ext cx="2058670" cy="587375"/>
                    </a:xfrm>
                    <a:prstGeom prst="rect">
                      <a:avLst/>
                    </a:prstGeom>
                    <a:noFill/>
                    <a:ln w="9525">
                      <a:noFill/>
                      <a:miter lim="800000"/>
                      <a:headEnd/>
                      <a:tailEnd/>
                    </a:ln>
                  </pic:spPr>
                </pic:pic>
              </a:graphicData>
            </a:graphic>
          </wp:anchor>
        </w:drawing>
      </w:r>
      <w:r w:rsidR="00B22854" w:rsidRPr="0032605D">
        <w:rPr>
          <w:rFonts w:ascii="Times New Roman" w:hAnsi="Times New Roman"/>
        </w:rPr>
        <w:tab/>
      </w:r>
      <w:r w:rsidR="00B22854" w:rsidRPr="0032605D">
        <w:rPr>
          <w:rFonts w:ascii="Times New Roman" w:hAnsi="Times New Roman"/>
        </w:rPr>
        <w:tab/>
      </w:r>
      <w:r w:rsidR="00B22854" w:rsidRPr="0032605D">
        <w:rPr>
          <w:rFonts w:ascii="Times New Roman" w:hAnsi="Times New Roman"/>
        </w:rPr>
        <w:tab/>
      </w:r>
      <w:r w:rsidR="00B22854" w:rsidRPr="0032605D">
        <w:rPr>
          <w:rFonts w:ascii="Times New Roman" w:hAnsi="Times New Roman"/>
        </w:rPr>
        <w:tab/>
      </w:r>
      <w:r w:rsidR="00B22854" w:rsidRPr="0032605D">
        <w:rPr>
          <w:rFonts w:ascii="Times New Roman" w:hAnsi="Times New Roman"/>
        </w:rPr>
        <w:tab/>
      </w:r>
    </w:p>
    <w:p w14:paraId="77D6FA5D" w14:textId="77777777" w:rsidR="00B22854" w:rsidRPr="0032605D" w:rsidRDefault="00B22854" w:rsidP="00B22854">
      <w:pPr>
        <w:rPr>
          <w:rFonts w:ascii="Times New Roman" w:hAnsi="Times New Roman"/>
        </w:rPr>
      </w:pPr>
    </w:p>
    <w:p w14:paraId="0D4FABBD" w14:textId="77777777" w:rsidR="00B22854" w:rsidRPr="0032605D" w:rsidRDefault="00B22854" w:rsidP="00B22854">
      <w:pPr>
        <w:rPr>
          <w:rFonts w:ascii="Times New Roman" w:hAnsi="Times New Roman"/>
        </w:rPr>
      </w:pPr>
    </w:p>
    <w:p w14:paraId="447C1F24" w14:textId="77777777" w:rsidR="00B22854" w:rsidRDefault="00B22854" w:rsidP="00B22854">
      <w:pPr>
        <w:rPr>
          <w:rFonts w:ascii="Times New Roman" w:hAnsi="Times New Roman"/>
        </w:rPr>
      </w:pPr>
    </w:p>
    <w:p w14:paraId="30D4751A" w14:textId="539EADFC" w:rsidR="00B22854" w:rsidRPr="002728C5" w:rsidRDefault="00756580" w:rsidP="00B22854">
      <w:pPr>
        <w:pStyle w:val="Titre2"/>
        <w:jc w:val="center"/>
        <w:rPr>
          <w:rFonts w:ascii="Tahoma" w:hAnsi="Tahoma"/>
          <w:i w:val="0"/>
          <w:sz w:val="20"/>
          <w:szCs w:val="20"/>
        </w:rPr>
      </w:pPr>
      <w:bookmarkStart w:id="0" w:name="_Hlk87864403"/>
      <w:r>
        <w:rPr>
          <w:rFonts w:ascii="Tahoma" w:hAnsi="Tahoma"/>
          <w:i w:val="0"/>
          <w:sz w:val="20"/>
          <w:szCs w:val="20"/>
        </w:rPr>
        <w:t>A</w:t>
      </w:r>
      <w:r w:rsidR="00B22854" w:rsidRPr="002728C5">
        <w:rPr>
          <w:rFonts w:ascii="Tahoma" w:hAnsi="Tahoma"/>
          <w:i w:val="0"/>
          <w:sz w:val="20"/>
          <w:szCs w:val="20"/>
        </w:rPr>
        <w:t xml:space="preserve">RRETE N° </w:t>
      </w:r>
      <w:r w:rsidR="0079697F">
        <w:rPr>
          <w:rFonts w:ascii="Tahoma" w:hAnsi="Tahoma"/>
          <w:i w:val="0"/>
          <w:sz w:val="20"/>
          <w:szCs w:val="20"/>
        </w:rPr>
        <w:t>110</w:t>
      </w:r>
      <w:r w:rsidR="000E688C">
        <w:rPr>
          <w:rFonts w:ascii="Tahoma" w:hAnsi="Tahoma"/>
          <w:i w:val="0"/>
          <w:sz w:val="20"/>
          <w:szCs w:val="20"/>
        </w:rPr>
        <w:t>V/202</w:t>
      </w:r>
      <w:r w:rsidR="00615C1F">
        <w:rPr>
          <w:rFonts w:ascii="Tahoma" w:hAnsi="Tahoma"/>
          <w:i w:val="0"/>
          <w:sz w:val="20"/>
          <w:szCs w:val="20"/>
        </w:rPr>
        <w:t>3</w:t>
      </w:r>
    </w:p>
    <w:p w14:paraId="2A5055BD" w14:textId="1930652B" w:rsidR="000C74C6" w:rsidRDefault="0079697F" w:rsidP="00B22854">
      <w:pPr>
        <w:jc w:val="center"/>
        <w:rPr>
          <w:rFonts w:ascii="Tahoma" w:hAnsi="Tahoma"/>
          <w:b/>
          <w:sz w:val="20"/>
        </w:rPr>
      </w:pPr>
      <w:r>
        <w:rPr>
          <w:rFonts w:ascii="Tahoma" w:hAnsi="Tahoma"/>
          <w:b/>
          <w:sz w:val="20"/>
        </w:rPr>
        <w:t xml:space="preserve">Portant </w:t>
      </w:r>
      <w:r w:rsidR="000C74C6">
        <w:rPr>
          <w:rFonts w:ascii="Tahoma" w:hAnsi="Tahoma"/>
          <w:b/>
          <w:sz w:val="20"/>
        </w:rPr>
        <w:t>règlementation permanente de la circulation</w:t>
      </w:r>
    </w:p>
    <w:p w14:paraId="619D3D10" w14:textId="5E699608" w:rsidR="00B22854" w:rsidRDefault="000C74C6" w:rsidP="000C74C6">
      <w:pPr>
        <w:jc w:val="center"/>
        <w:rPr>
          <w:rFonts w:ascii="Tahoma" w:hAnsi="Tahoma"/>
          <w:b/>
          <w:sz w:val="20"/>
        </w:rPr>
      </w:pPr>
      <w:r>
        <w:rPr>
          <w:rFonts w:ascii="Tahoma" w:hAnsi="Tahoma"/>
          <w:b/>
          <w:sz w:val="20"/>
        </w:rPr>
        <w:t>rue</w:t>
      </w:r>
      <w:r w:rsidR="0079697F">
        <w:rPr>
          <w:rFonts w:ascii="Tahoma" w:hAnsi="Tahoma"/>
          <w:b/>
          <w:sz w:val="20"/>
        </w:rPr>
        <w:t xml:space="preserve"> du Menhir</w:t>
      </w:r>
      <w:r w:rsidR="0045066D">
        <w:rPr>
          <w:rFonts w:ascii="Tahoma" w:hAnsi="Tahoma"/>
          <w:b/>
          <w:sz w:val="20"/>
        </w:rPr>
        <w:t xml:space="preserve"> </w:t>
      </w:r>
      <w:r w:rsidR="00B22854" w:rsidRPr="002728C5">
        <w:rPr>
          <w:rFonts w:ascii="Tahoma" w:hAnsi="Tahoma"/>
          <w:b/>
          <w:sz w:val="20"/>
        </w:rPr>
        <w:t>sur la commune de Vouillé</w:t>
      </w:r>
    </w:p>
    <w:p w14:paraId="683C67C0" w14:textId="77777777" w:rsidR="00B22854" w:rsidRPr="000A2A37" w:rsidRDefault="00B22854" w:rsidP="00B22854">
      <w:pPr>
        <w:jc w:val="center"/>
        <w:rPr>
          <w:rFonts w:ascii="Tahoma" w:hAnsi="Tahoma"/>
          <w:b/>
          <w:sz w:val="16"/>
          <w:szCs w:val="16"/>
        </w:rPr>
      </w:pPr>
    </w:p>
    <w:p w14:paraId="706521E4" w14:textId="77777777" w:rsidR="00B22854" w:rsidRPr="000A2A37" w:rsidRDefault="00B22854" w:rsidP="00B22854">
      <w:pPr>
        <w:jc w:val="center"/>
        <w:rPr>
          <w:rFonts w:ascii="Tahoma" w:hAnsi="Tahoma"/>
          <w:b/>
          <w:sz w:val="16"/>
          <w:szCs w:val="16"/>
        </w:rPr>
      </w:pPr>
    </w:p>
    <w:p w14:paraId="72D20C4E" w14:textId="6951E3D2" w:rsidR="00B22854" w:rsidRDefault="00B22854" w:rsidP="00B22854">
      <w:pPr>
        <w:jc w:val="both"/>
        <w:rPr>
          <w:rFonts w:ascii="Calibri" w:hAnsi="Calibri" w:cs="Tahoma"/>
          <w:sz w:val="22"/>
          <w:szCs w:val="22"/>
        </w:rPr>
      </w:pPr>
      <w:r w:rsidRPr="002728C5">
        <w:rPr>
          <w:rFonts w:ascii="Calibri" w:hAnsi="Calibri" w:cs="Tahoma"/>
          <w:sz w:val="22"/>
          <w:szCs w:val="22"/>
        </w:rPr>
        <w:t>Le Maire de la Commune de VOUILL</w:t>
      </w:r>
      <w:r w:rsidR="00B405D6">
        <w:rPr>
          <w:rFonts w:ascii="Calibri" w:hAnsi="Calibri" w:cs="Tahoma"/>
          <w:sz w:val="22"/>
          <w:szCs w:val="22"/>
        </w:rPr>
        <w:t>É</w:t>
      </w:r>
      <w:r w:rsidRPr="002728C5">
        <w:rPr>
          <w:rFonts w:ascii="Calibri" w:hAnsi="Calibri" w:cs="Tahoma"/>
          <w:sz w:val="22"/>
          <w:szCs w:val="22"/>
        </w:rPr>
        <w:t>,</w:t>
      </w:r>
    </w:p>
    <w:p w14:paraId="3E2268D5" w14:textId="2F32C854" w:rsidR="0079697F" w:rsidRPr="002728C5" w:rsidRDefault="0079697F" w:rsidP="00B22854">
      <w:pPr>
        <w:jc w:val="both"/>
        <w:rPr>
          <w:rFonts w:ascii="Calibri" w:hAnsi="Calibri" w:cs="Tahoma"/>
          <w:sz w:val="22"/>
          <w:szCs w:val="22"/>
        </w:rPr>
      </w:pPr>
      <w:r>
        <w:rPr>
          <w:rFonts w:ascii="Calibri" w:hAnsi="Calibri" w:cs="Tahoma"/>
          <w:sz w:val="22"/>
          <w:szCs w:val="22"/>
        </w:rPr>
        <w:t>Vu le Code de Justice Administrative notamment en ses articles R 421-1 et suivants,</w:t>
      </w:r>
    </w:p>
    <w:p w14:paraId="7F2EFC80" w14:textId="77777777" w:rsidR="00B22854" w:rsidRPr="002728C5" w:rsidRDefault="00B22854" w:rsidP="00B22854">
      <w:pPr>
        <w:jc w:val="both"/>
        <w:rPr>
          <w:rFonts w:ascii="Calibri" w:hAnsi="Calibri" w:cs="Tahoma"/>
          <w:sz w:val="22"/>
          <w:szCs w:val="22"/>
        </w:rPr>
      </w:pPr>
      <w:r w:rsidRPr="002728C5">
        <w:rPr>
          <w:rFonts w:ascii="Calibri" w:hAnsi="Calibri" w:cs="Tahoma"/>
          <w:sz w:val="22"/>
          <w:szCs w:val="22"/>
        </w:rPr>
        <w:t>Vu la loi n° 82.213 du 2 Mars 1982 relative aux droits et libertés des communes, des départements et régions,</w:t>
      </w:r>
    </w:p>
    <w:p w14:paraId="4899B78E" w14:textId="77777777" w:rsidR="00B22854" w:rsidRDefault="00B22854" w:rsidP="00B22854">
      <w:pPr>
        <w:jc w:val="both"/>
        <w:rPr>
          <w:rFonts w:ascii="Calibri" w:hAnsi="Calibri" w:cs="Tahoma"/>
          <w:sz w:val="22"/>
          <w:szCs w:val="22"/>
        </w:rPr>
      </w:pPr>
      <w:r w:rsidRPr="002728C5">
        <w:rPr>
          <w:rFonts w:ascii="Calibri" w:hAnsi="Calibri" w:cs="Tahoma"/>
          <w:sz w:val="22"/>
          <w:szCs w:val="22"/>
        </w:rPr>
        <w:t>Vu le code de la route et les articles R 37.1 et R 46,</w:t>
      </w:r>
    </w:p>
    <w:p w14:paraId="7E699DB2" w14:textId="4E7E43F4" w:rsidR="0079697F" w:rsidRPr="002728C5" w:rsidRDefault="0079697F" w:rsidP="00B22854">
      <w:pPr>
        <w:jc w:val="both"/>
        <w:rPr>
          <w:rFonts w:ascii="Calibri" w:hAnsi="Calibri" w:cs="Tahoma"/>
          <w:sz w:val="22"/>
          <w:szCs w:val="22"/>
        </w:rPr>
      </w:pPr>
      <w:r>
        <w:rPr>
          <w:rFonts w:ascii="Calibri" w:hAnsi="Calibri" w:cs="Tahoma"/>
          <w:sz w:val="22"/>
          <w:szCs w:val="22"/>
        </w:rPr>
        <w:t>Vu le Code de la voirie routière et notamment sa partie règlementaire,</w:t>
      </w:r>
    </w:p>
    <w:p w14:paraId="4C23A292" w14:textId="77777777" w:rsidR="00B22854" w:rsidRPr="002728C5" w:rsidRDefault="00B22854" w:rsidP="00B22854">
      <w:pPr>
        <w:jc w:val="both"/>
        <w:rPr>
          <w:rFonts w:ascii="Calibri" w:hAnsi="Calibri" w:cs="Tahoma"/>
          <w:sz w:val="22"/>
          <w:szCs w:val="22"/>
        </w:rPr>
      </w:pPr>
      <w:r w:rsidRPr="002728C5">
        <w:rPr>
          <w:rFonts w:ascii="Calibri" w:hAnsi="Calibri" w:cs="Tahoma"/>
          <w:sz w:val="22"/>
          <w:szCs w:val="22"/>
        </w:rPr>
        <w:t>Vu le code général des collectivités territoriales et notamment les articles L 2212.2, L 2213, L 2213.5 et L 2512.13,</w:t>
      </w:r>
    </w:p>
    <w:p w14:paraId="0E2088AB" w14:textId="77777777" w:rsidR="00B22854" w:rsidRPr="002728C5" w:rsidRDefault="00B22854" w:rsidP="00B22854">
      <w:pPr>
        <w:jc w:val="both"/>
        <w:rPr>
          <w:rFonts w:ascii="Calibri" w:hAnsi="Calibri" w:cs="Tahoma"/>
          <w:sz w:val="22"/>
          <w:szCs w:val="22"/>
        </w:rPr>
      </w:pPr>
      <w:r w:rsidRPr="002728C5">
        <w:rPr>
          <w:rFonts w:ascii="Calibri" w:hAnsi="Calibri" w:cs="Tahoma"/>
          <w:sz w:val="22"/>
          <w:szCs w:val="22"/>
        </w:rPr>
        <w:t>Vu l’arrêté interministériel du 15 Juillet 1974 approuvant la 8ème partie de la signalisation temporaire du livre I de l’instruction interministérielle sur la signalisation routière, modifié par l’arrêté du 6 Novembre 1992,</w:t>
      </w:r>
    </w:p>
    <w:p w14:paraId="1127C27E" w14:textId="7556BDED" w:rsidR="00B22854" w:rsidRDefault="00B22854" w:rsidP="00B22854">
      <w:pPr>
        <w:jc w:val="both"/>
        <w:rPr>
          <w:rFonts w:ascii="Calibri" w:hAnsi="Calibri" w:cs="Tahoma"/>
          <w:sz w:val="22"/>
          <w:szCs w:val="22"/>
        </w:rPr>
      </w:pPr>
      <w:r w:rsidRPr="002728C5">
        <w:rPr>
          <w:rFonts w:ascii="Calibri" w:hAnsi="Calibri" w:cs="Tahoma"/>
          <w:sz w:val="22"/>
          <w:szCs w:val="22"/>
        </w:rPr>
        <w:t>Vu le décret n° 86.475 du 14 Mars 1986 relatif à l’exercice de pouvoir de police en matière de circulation routière et modifiant certaines dispositions du code de la route,</w:t>
      </w:r>
    </w:p>
    <w:p w14:paraId="3D5D225B" w14:textId="5C267323" w:rsidR="00B50E3F" w:rsidRDefault="0079697F" w:rsidP="00B50E3F">
      <w:pPr>
        <w:tabs>
          <w:tab w:val="left" w:pos="770"/>
          <w:tab w:val="left" w:pos="990"/>
        </w:tabs>
        <w:jc w:val="both"/>
        <w:rPr>
          <w:rFonts w:ascii="Calibri" w:hAnsi="Calibri" w:cs="Tahoma"/>
          <w:sz w:val="22"/>
          <w:szCs w:val="22"/>
        </w:rPr>
      </w:pPr>
      <w:r>
        <w:rPr>
          <w:rFonts w:ascii="Calibri" w:hAnsi="Calibri" w:cs="Tahoma"/>
          <w:sz w:val="22"/>
          <w:szCs w:val="22"/>
        </w:rPr>
        <w:t>Considérant la fréquence des véhicules qui empruntent cette route où la vitesse limitée à 50 km/h est excessive en raison du virage dangereux,</w:t>
      </w:r>
    </w:p>
    <w:p w14:paraId="7AAA7197" w14:textId="1DB288BB" w:rsidR="0079697F" w:rsidRDefault="0079697F" w:rsidP="00B50E3F">
      <w:pPr>
        <w:tabs>
          <w:tab w:val="left" w:pos="770"/>
          <w:tab w:val="left" w:pos="990"/>
        </w:tabs>
        <w:jc w:val="both"/>
        <w:rPr>
          <w:rFonts w:ascii="Calibri" w:hAnsi="Calibri" w:cs="Tahoma"/>
          <w:sz w:val="22"/>
          <w:szCs w:val="22"/>
        </w:rPr>
      </w:pPr>
      <w:r>
        <w:rPr>
          <w:rFonts w:ascii="Calibri" w:hAnsi="Calibri" w:cs="Tahoma"/>
          <w:sz w:val="22"/>
          <w:szCs w:val="22"/>
        </w:rPr>
        <w:t>Considérant la nécessité de limiter à 30 km/h la vitesse maximale autorisée rue du Menhir,</w:t>
      </w:r>
    </w:p>
    <w:p w14:paraId="05F4DF55" w14:textId="4E5F8B96" w:rsidR="000C74C6" w:rsidRPr="00B50E3F" w:rsidRDefault="000C74C6" w:rsidP="000C74C6">
      <w:pPr>
        <w:tabs>
          <w:tab w:val="left" w:pos="770"/>
          <w:tab w:val="left" w:pos="990"/>
        </w:tabs>
        <w:jc w:val="both"/>
        <w:rPr>
          <w:rFonts w:asciiTheme="minorHAnsi" w:hAnsiTheme="minorHAnsi" w:cs="Arial"/>
          <w:sz w:val="22"/>
          <w:szCs w:val="22"/>
        </w:rPr>
      </w:pPr>
      <w:r>
        <w:rPr>
          <w:rFonts w:ascii="Calibri" w:hAnsi="Calibri" w:cs="Tahoma"/>
          <w:sz w:val="22"/>
          <w:szCs w:val="22"/>
        </w:rPr>
        <w:t>Considérant la nécessité d’interdire la circulation des véhicules de plus de 5.5 Tonnes rue du Menhir,</w:t>
      </w:r>
    </w:p>
    <w:p w14:paraId="38FBDAF2" w14:textId="77777777" w:rsidR="00B22854" w:rsidRPr="000A2A37" w:rsidRDefault="00B22854" w:rsidP="009F1287">
      <w:pPr>
        <w:jc w:val="both"/>
        <w:rPr>
          <w:rFonts w:ascii="Calibri" w:hAnsi="Calibri" w:cs="Tahoma"/>
          <w:sz w:val="16"/>
          <w:szCs w:val="16"/>
        </w:rPr>
      </w:pPr>
    </w:p>
    <w:p w14:paraId="310B403F" w14:textId="77777777" w:rsidR="00B22854" w:rsidRPr="002728C5" w:rsidRDefault="00B22854" w:rsidP="00B22854">
      <w:pPr>
        <w:jc w:val="center"/>
        <w:rPr>
          <w:rFonts w:ascii="Calibri" w:hAnsi="Calibri" w:cs="Tahoma"/>
          <w:b/>
          <w:sz w:val="22"/>
          <w:szCs w:val="22"/>
        </w:rPr>
      </w:pPr>
      <w:r w:rsidRPr="002728C5">
        <w:rPr>
          <w:rFonts w:ascii="Calibri" w:hAnsi="Calibri" w:cs="Tahoma"/>
          <w:b/>
          <w:sz w:val="22"/>
          <w:szCs w:val="22"/>
        </w:rPr>
        <w:t>ARRETE</w:t>
      </w:r>
    </w:p>
    <w:p w14:paraId="17AC6B8F" w14:textId="77777777" w:rsidR="00B22854" w:rsidRPr="000A2A37" w:rsidRDefault="00B22854" w:rsidP="009F1287">
      <w:pPr>
        <w:rPr>
          <w:rFonts w:ascii="Calibri" w:hAnsi="Calibri" w:cs="Tahoma"/>
          <w:b/>
          <w:sz w:val="16"/>
          <w:szCs w:val="16"/>
        </w:rPr>
      </w:pPr>
    </w:p>
    <w:p w14:paraId="4CA7090B" w14:textId="01C37888" w:rsidR="000E518E" w:rsidRDefault="004F0330" w:rsidP="004F0330">
      <w:pPr>
        <w:jc w:val="both"/>
        <w:rPr>
          <w:rFonts w:ascii="Calibri" w:hAnsi="Calibri" w:cs="Tahoma"/>
          <w:sz w:val="22"/>
          <w:szCs w:val="22"/>
        </w:rPr>
      </w:pPr>
      <w:r>
        <w:rPr>
          <w:rFonts w:ascii="Calibri" w:hAnsi="Calibri" w:cs="Tahoma"/>
          <w:b/>
          <w:sz w:val="22"/>
          <w:szCs w:val="22"/>
        </w:rPr>
        <w:t>Article 1</w:t>
      </w:r>
      <w:r>
        <w:rPr>
          <w:rFonts w:ascii="Calibri" w:hAnsi="Calibri" w:cs="Tahoma"/>
          <w:b/>
          <w:sz w:val="22"/>
          <w:szCs w:val="22"/>
          <w:vertAlign w:val="superscript"/>
        </w:rPr>
        <w:t>er</w:t>
      </w:r>
      <w:r>
        <w:rPr>
          <w:rFonts w:ascii="Calibri" w:hAnsi="Calibri" w:cs="Tahoma"/>
          <w:sz w:val="22"/>
          <w:szCs w:val="22"/>
        </w:rPr>
        <w:t xml:space="preserve">- </w:t>
      </w:r>
      <w:r w:rsidR="0079697F">
        <w:rPr>
          <w:rFonts w:ascii="Calibri" w:hAnsi="Calibri" w:cs="Tahoma"/>
          <w:sz w:val="22"/>
          <w:szCs w:val="22"/>
        </w:rPr>
        <w:t>Une limitation à 30 km/h est instaurée rue du Menhir</w:t>
      </w:r>
      <w:r w:rsidR="001158B9">
        <w:rPr>
          <w:rFonts w:ascii="Calibri" w:hAnsi="Calibri" w:cs="Tahoma"/>
          <w:sz w:val="22"/>
          <w:szCs w:val="22"/>
        </w:rPr>
        <w:t>, à 50 mètres avant le numéro 4 et à 50 mètres avant le pont</w:t>
      </w:r>
      <w:r w:rsidR="002B6EDB">
        <w:rPr>
          <w:rFonts w:ascii="Calibri" w:hAnsi="Calibri" w:cs="Tahoma"/>
          <w:sz w:val="22"/>
          <w:szCs w:val="22"/>
        </w:rPr>
        <w:t xml:space="preserve">. </w:t>
      </w:r>
      <w:r w:rsidR="000C74C6">
        <w:rPr>
          <w:rFonts w:ascii="Calibri" w:hAnsi="Calibri" w:cs="Tahoma"/>
          <w:sz w:val="22"/>
          <w:szCs w:val="22"/>
        </w:rPr>
        <w:t>Tout véhicule devra respecter cette limitation de vitesse.</w:t>
      </w:r>
    </w:p>
    <w:p w14:paraId="3F12B866" w14:textId="77777777" w:rsidR="000E518E" w:rsidRPr="000A2A37" w:rsidRDefault="000E518E" w:rsidP="004F0330">
      <w:pPr>
        <w:jc w:val="both"/>
        <w:rPr>
          <w:rFonts w:ascii="Calibri" w:hAnsi="Calibri" w:cs="Tahoma"/>
          <w:sz w:val="16"/>
          <w:szCs w:val="16"/>
        </w:rPr>
      </w:pPr>
    </w:p>
    <w:p w14:paraId="5C38421F" w14:textId="22FBD233" w:rsidR="00B22854" w:rsidRDefault="00B22854" w:rsidP="00B22854">
      <w:pPr>
        <w:jc w:val="both"/>
        <w:rPr>
          <w:rFonts w:ascii="Calibri" w:hAnsi="Calibri" w:cs="Tahoma"/>
          <w:sz w:val="22"/>
          <w:szCs w:val="22"/>
        </w:rPr>
      </w:pPr>
      <w:r w:rsidRPr="002728C5">
        <w:rPr>
          <w:rFonts w:ascii="Calibri" w:hAnsi="Calibri" w:cs="Tahoma"/>
          <w:b/>
          <w:sz w:val="22"/>
          <w:szCs w:val="22"/>
        </w:rPr>
        <w:t xml:space="preserve">Article </w:t>
      </w:r>
      <w:r w:rsidR="003D137A">
        <w:rPr>
          <w:rFonts w:ascii="Calibri" w:hAnsi="Calibri" w:cs="Tahoma"/>
          <w:b/>
          <w:sz w:val="22"/>
          <w:szCs w:val="22"/>
        </w:rPr>
        <w:t>2</w:t>
      </w:r>
      <w:r w:rsidR="00756580">
        <w:rPr>
          <w:rFonts w:ascii="Calibri" w:hAnsi="Calibri" w:cs="Tahoma"/>
          <w:b/>
          <w:sz w:val="22"/>
          <w:szCs w:val="22"/>
        </w:rPr>
        <w:t xml:space="preserve"> </w:t>
      </w:r>
      <w:r w:rsidR="0079697F">
        <w:rPr>
          <w:rFonts w:ascii="Calibri" w:hAnsi="Calibri" w:cs="Tahoma"/>
          <w:sz w:val="22"/>
          <w:szCs w:val="22"/>
        </w:rPr>
        <w:t>–</w:t>
      </w:r>
      <w:r w:rsidRPr="002728C5">
        <w:rPr>
          <w:rFonts w:ascii="Calibri" w:hAnsi="Calibri" w:cs="Tahoma"/>
          <w:sz w:val="22"/>
          <w:szCs w:val="22"/>
        </w:rPr>
        <w:t xml:space="preserve"> </w:t>
      </w:r>
      <w:r w:rsidR="000C74C6">
        <w:rPr>
          <w:rFonts w:ascii="Calibri" w:hAnsi="Calibri" w:cs="Tahoma"/>
          <w:sz w:val="22"/>
          <w:szCs w:val="22"/>
        </w:rPr>
        <w:t>La circulation des véhicules de plus de 5.5 Tonnes est interdite</w:t>
      </w:r>
      <w:r w:rsidR="006377D2">
        <w:rPr>
          <w:rFonts w:ascii="Calibri" w:hAnsi="Calibri" w:cs="Tahoma"/>
          <w:sz w:val="22"/>
          <w:szCs w:val="22"/>
        </w:rPr>
        <w:t xml:space="preserve"> à partir du carrefour route de Latillé (RD 62) et</w:t>
      </w:r>
      <w:r w:rsidR="001158B9">
        <w:rPr>
          <w:rFonts w:ascii="Calibri" w:hAnsi="Calibri" w:cs="Tahoma"/>
          <w:sz w:val="22"/>
          <w:szCs w:val="22"/>
        </w:rPr>
        <w:t xml:space="preserve"> à partir de la </w:t>
      </w:r>
      <w:r w:rsidR="006377D2">
        <w:rPr>
          <w:rFonts w:ascii="Calibri" w:hAnsi="Calibri" w:cs="Tahoma"/>
          <w:sz w:val="22"/>
          <w:szCs w:val="22"/>
        </w:rPr>
        <w:t>rue de la Borde</w:t>
      </w:r>
      <w:r w:rsidR="001158B9">
        <w:rPr>
          <w:rFonts w:ascii="Calibri" w:hAnsi="Calibri" w:cs="Tahoma"/>
          <w:sz w:val="22"/>
          <w:szCs w:val="22"/>
        </w:rPr>
        <w:t>.</w:t>
      </w:r>
    </w:p>
    <w:p w14:paraId="15F954C8" w14:textId="77777777" w:rsidR="0079697F" w:rsidRPr="000A2A37" w:rsidRDefault="0079697F" w:rsidP="00B22854">
      <w:pPr>
        <w:jc w:val="both"/>
        <w:rPr>
          <w:rFonts w:ascii="Calibri" w:hAnsi="Calibri" w:cs="Tahoma"/>
          <w:sz w:val="16"/>
          <w:szCs w:val="16"/>
        </w:rPr>
      </w:pPr>
    </w:p>
    <w:p w14:paraId="1D74C796" w14:textId="2A5B43EB" w:rsidR="0079697F" w:rsidRDefault="0079697F" w:rsidP="0079697F">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 xml:space="preserve">3 </w:t>
      </w:r>
      <w:r>
        <w:rPr>
          <w:rFonts w:ascii="Calibri" w:hAnsi="Calibri" w:cs="Tahoma"/>
          <w:sz w:val="22"/>
          <w:szCs w:val="22"/>
        </w:rPr>
        <w:t>–</w:t>
      </w:r>
      <w:r w:rsidRPr="002728C5">
        <w:rPr>
          <w:rFonts w:ascii="Calibri" w:hAnsi="Calibri" w:cs="Tahoma"/>
          <w:sz w:val="22"/>
          <w:szCs w:val="22"/>
        </w:rPr>
        <w:t xml:space="preserve"> </w:t>
      </w:r>
      <w:r>
        <w:rPr>
          <w:rFonts w:ascii="Calibri" w:hAnsi="Calibri" w:cs="Tahoma"/>
          <w:sz w:val="22"/>
          <w:szCs w:val="22"/>
        </w:rPr>
        <w:t>Les dispositions définies par l’article 1 prendront effet le jour de la mise en place de la signalisation règlementaire conforme aux dispositions de l’instruction interministérielle par la commune de Vouillé.</w:t>
      </w:r>
      <w:r w:rsidR="002B6EDB">
        <w:rPr>
          <w:rFonts w:ascii="Calibri" w:hAnsi="Calibri" w:cs="Tahoma"/>
          <w:sz w:val="22"/>
          <w:szCs w:val="22"/>
        </w:rPr>
        <w:t xml:space="preserve"> Le plan est annexé au présent arrêté.</w:t>
      </w:r>
    </w:p>
    <w:p w14:paraId="6FD3AE3A" w14:textId="77777777" w:rsidR="0079697F" w:rsidRPr="000A2A37" w:rsidRDefault="0079697F" w:rsidP="0079697F">
      <w:pPr>
        <w:jc w:val="both"/>
        <w:rPr>
          <w:rFonts w:ascii="Calibri" w:hAnsi="Calibri" w:cs="Tahoma"/>
          <w:sz w:val="16"/>
          <w:szCs w:val="16"/>
        </w:rPr>
      </w:pPr>
    </w:p>
    <w:p w14:paraId="5BE0141D" w14:textId="1F8A6B73" w:rsidR="0079697F" w:rsidRDefault="0079697F" w:rsidP="0079697F">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 xml:space="preserve">4 </w:t>
      </w:r>
      <w:r>
        <w:rPr>
          <w:rFonts w:ascii="Calibri" w:hAnsi="Calibri" w:cs="Tahoma"/>
          <w:sz w:val="22"/>
          <w:szCs w:val="22"/>
        </w:rPr>
        <w:t>–</w:t>
      </w:r>
      <w:r w:rsidRPr="002728C5">
        <w:rPr>
          <w:rFonts w:ascii="Calibri" w:hAnsi="Calibri" w:cs="Tahoma"/>
          <w:sz w:val="22"/>
          <w:szCs w:val="22"/>
        </w:rPr>
        <w:t xml:space="preserve"> </w:t>
      </w:r>
      <w:r>
        <w:rPr>
          <w:rFonts w:ascii="Calibri" w:hAnsi="Calibri" w:cs="Tahoma"/>
          <w:sz w:val="22"/>
          <w:szCs w:val="22"/>
        </w:rPr>
        <w:t>Toute infraction au présent arrêté sera constatée et poursuivie conformément aux lois et règlements en vigueur.</w:t>
      </w:r>
    </w:p>
    <w:p w14:paraId="30796126" w14:textId="77777777" w:rsidR="0079697F" w:rsidRPr="000A2A37" w:rsidRDefault="0079697F" w:rsidP="0079697F">
      <w:pPr>
        <w:jc w:val="both"/>
        <w:rPr>
          <w:rFonts w:ascii="Calibri" w:hAnsi="Calibri" w:cs="Tahoma"/>
          <w:sz w:val="16"/>
          <w:szCs w:val="16"/>
        </w:rPr>
      </w:pPr>
    </w:p>
    <w:p w14:paraId="3C037071" w14:textId="41D422A9" w:rsidR="0079697F" w:rsidRDefault="0079697F" w:rsidP="0079697F">
      <w:pPr>
        <w:jc w:val="both"/>
        <w:rPr>
          <w:rFonts w:ascii="Calibri" w:hAnsi="Calibri" w:cs="Tahoma"/>
          <w:sz w:val="22"/>
          <w:szCs w:val="22"/>
        </w:rPr>
      </w:pPr>
      <w:r w:rsidRPr="000A2A37">
        <w:rPr>
          <w:rFonts w:ascii="Calibri" w:hAnsi="Calibri" w:cs="Tahoma"/>
          <w:b/>
          <w:sz w:val="22"/>
          <w:szCs w:val="22"/>
        </w:rPr>
        <w:t xml:space="preserve">Article </w:t>
      </w:r>
      <w:r w:rsidR="000C74C6">
        <w:rPr>
          <w:rFonts w:ascii="Calibri" w:hAnsi="Calibri" w:cs="Tahoma"/>
          <w:b/>
          <w:sz w:val="22"/>
          <w:szCs w:val="22"/>
        </w:rPr>
        <w:t>5</w:t>
      </w:r>
      <w:r w:rsidRPr="000A2A37">
        <w:rPr>
          <w:rFonts w:ascii="Calibri" w:hAnsi="Calibri" w:cs="Tahoma"/>
          <w:b/>
          <w:sz w:val="22"/>
          <w:szCs w:val="22"/>
        </w:rPr>
        <w:t xml:space="preserve"> </w:t>
      </w:r>
      <w:r w:rsidRPr="000A2A37">
        <w:rPr>
          <w:rFonts w:ascii="Calibri" w:hAnsi="Calibri" w:cs="Tahoma"/>
          <w:sz w:val="22"/>
          <w:szCs w:val="22"/>
        </w:rPr>
        <w:t xml:space="preserve">– </w:t>
      </w:r>
      <w:r w:rsidR="000C74C6">
        <w:rPr>
          <w:rFonts w:ascii="Calibri" w:hAnsi="Calibri" w:cs="Tahoma"/>
          <w:sz w:val="22"/>
          <w:szCs w:val="22"/>
        </w:rPr>
        <w:t xml:space="preserve">Monsieur le Directeur Général des Services du Conseil Départemental de la Vienne, Monsieur le Directeur de la Direction Départementale des Routes, </w:t>
      </w:r>
      <w:r w:rsidR="008E0B4A">
        <w:rPr>
          <w:rFonts w:ascii="Calibri" w:hAnsi="Calibri" w:cs="Tahoma"/>
          <w:sz w:val="22"/>
          <w:szCs w:val="22"/>
        </w:rPr>
        <w:t>Monsieur le Commandant du groupement de gendarmerie de la Vienne et Monsieur le Maire de Vouillé, sont chargés, chacun en ce qui le concerne, de l’application du présent arrêté qui sera publié et affiché conformément à la législation en vigueur.</w:t>
      </w:r>
    </w:p>
    <w:p w14:paraId="0E1942D5" w14:textId="77777777" w:rsidR="0079697F" w:rsidRPr="000A2A37" w:rsidRDefault="0079697F" w:rsidP="0079697F">
      <w:pPr>
        <w:jc w:val="both"/>
        <w:rPr>
          <w:sz w:val="16"/>
          <w:szCs w:val="16"/>
        </w:rPr>
      </w:pPr>
    </w:p>
    <w:p w14:paraId="7B161C91" w14:textId="7AA284B8" w:rsidR="00B22854" w:rsidRDefault="00B22854" w:rsidP="008E0B4A">
      <w:pPr>
        <w:jc w:val="both"/>
        <w:rPr>
          <w:rFonts w:ascii="Calibri" w:hAnsi="Calibri" w:cs="Tahoma"/>
          <w:sz w:val="22"/>
          <w:szCs w:val="22"/>
        </w:rPr>
      </w:pPr>
      <w:r w:rsidRPr="002728C5">
        <w:rPr>
          <w:rFonts w:ascii="Calibri" w:hAnsi="Calibri" w:cs="Tahoma"/>
          <w:b/>
          <w:sz w:val="22"/>
          <w:szCs w:val="22"/>
        </w:rPr>
        <w:t xml:space="preserve">Article </w:t>
      </w:r>
      <w:r w:rsidR="000C74C6">
        <w:rPr>
          <w:rFonts w:ascii="Calibri" w:hAnsi="Calibri" w:cs="Tahoma"/>
          <w:b/>
          <w:sz w:val="22"/>
          <w:szCs w:val="22"/>
        </w:rPr>
        <w:t>6</w:t>
      </w:r>
      <w:r w:rsidR="00756580">
        <w:rPr>
          <w:rFonts w:ascii="Calibri" w:hAnsi="Calibri" w:cs="Tahoma"/>
          <w:b/>
          <w:sz w:val="22"/>
          <w:szCs w:val="22"/>
        </w:rPr>
        <w:t xml:space="preserve"> </w:t>
      </w:r>
      <w:r w:rsidR="000A2A37">
        <w:rPr>
          <w:rFonts w:ascii="Calibri" w:hAnsi="Calibri" w:cs="Tahoma"/>
          <w:sz w:val="22"/>
          <w:szCs w:val="22"/>
        </w:rPr>
        <w:t>–</w:t>
      </w:r>
      <w:r w:rsidRPr="002728C5">
        <w:rPr>
          <w:rFonts w:ascii="Calibri" w:hAnsi="Calibri" w:cs="Tahoma"/>
          <w:sz w:val="22"/>
          <w:szCs w:val="22"/>
        </w:rPr>
        <w:t xml:space="preserve"> </w:t>
      </w:r>
      <w:r w:rsidR="008E0B4A">
        <w:rPr>
          <w:rFonts w:ascii="Calibri" w:hAnsi="Calibri" w:cs="Tahoma"/>
          <w:sz w:val="22"/>
          <w:szCs w:val="22"/>
        </w:rPr>
        <w:t>Le présent arrêté peut faire l’objet d’un recours gracieux devant le Maire dans un délai de deux mois à compter de sa notification, son affichage ou sa publication. L’absence de réponse dans un délai de deux mois vaut décision implicite de rejet.</w:t>
      </w:r>
    </w:p>
    <w:p w14:paraId="3D9DA0B3" w14:textId="1B2B021D" w:rsidR="008E0B4A" w:rsidRDefault="008E0B4A" w:rsidP="008E0B4A">
      <w:pPr>
        <w:jc w:val="both"/>
        <w:rPr>
          <w:rFonts w:ascii="Calibri" w:hAnsi="Calibri" w:cs="Tahoma"/>
          <w:sz w:val="22"/>
          <w:szCs w:val="22"/>
        </w:rPr>
      </w:pPr>
      <w:r>
        <w:rPr>
          <w:rFonts w:ascii="Calibri" w:hAnsi="Calibri" w:cs="Tahoma"/>
          <w:sz w:val="22"/>
          <w:szCs w:val="22"/>
        </w:rPr>
        <w:t>Le recours contentieux peut également être introduit devant le Tribunal Administratif dans le délai de deux mois à compter de la notification, de l’affichage ou de la publication de l’arrêté ou à compter de la réponse de l’administration si un recours administratif a été préalablement déposé.</w:t>
      </w:r>
    </w:p>
    <w:p w14:paraId="645E136A" w14:textId="77777777" w:rsidR="008E0B4A" w:rsidRDefault="008E0B4A" w:rsidP="008E0B4A">
      <w:pPr>
        <w:jc w:val="both"/>
        <w:rPr>
          <w:rFonts w:ascii="Calibri" w:hAnsi="Calibri" w:cs="Tahoma"/>
          <w:sz w:val="22"/>
          <w:szCs w:val="22"/>
        </w:rPr>
      </w:pPr>
    </w:p>
    <w:p w14:paraId="66A24191" w14:textId="111337B1" w:rsidR="008E0B4A" w:rsidRDefault="008E0B4A" w:rsidP="008E0B4A">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 xml:space="preserve">7 </w:t>
      </w:r>
      <w:r>
        <w:rPr>
          <w:rFonts w:ascii="Calibri" w:hAnsi="Calibri" w:cs="Tahoma"/>
          <w:sz w:val="22"/>
          <w:szCs w:val="22"/>
        </w:rPr>
        <w:t>–</w:t>
      </w:r>
      <w:r w:rsidRPr="002728C5">
        <w:rPr>
          <w:rFonts w:ascii="Calibri" w:hAnsi="Calibri" w:cs="Tahoma"/>
          <w:sz w:val="22"/>
          <w:szCs w:val="22"/>
        </w:rPr>
        <w:t xml:space="preserve"> </w:t>
      </w:r>
      <w:r>
        <w:rPr>
          <w:rFonts w:ascii="Calibri" w:hAnsi="Calibri" w:cs="Tahoma"/>
          <w:sz w:val="22"/>
          <w:szCs w:val="22"/>
        </w:rPr>
        <w:t>Le présent arrêté sera publié et affiché conformément à la règlementation en vigueur et dans la commune de Vouillé.</w:t>
      </w:r>
    </w:p>
    <w:p w14:paraId="69C2BCC9" w14:textId="77777777" w:rsidR="008E0B4A" w:rsidRDefault="008E0B4A" w:rsidP="008E0B4A">
      <w:pPr>
        <w:jc w:val="both"/>
        <w:rPr>
          <w:rFonts w:ascii="Calibri" w:hAnsi="Calibri" w:cs="Tahoma"/>
          <w:sz w:val="22"/>
          <w:szCs w:val="22"/>
        </w:rPr>
      </w:pPr>
    </w:p>
    <w:p w14:paraId="2847D424" w14:textId="77777777" w:rsidR="008E0B4A" w:rsidRPr="002728C5" w:rsidRDefault="008E0B4A" w:rsidP="008E0B4A">
      <w:pPr>
        <w:jc w:val="both"/>
        <w:rPr>
          <w:rFonts w:ascii="Calibri" w:hAnsi="Calibri" w:cs="Tahoma"/>
          <w:sz w:val="22"/>
          <w:szCs w:val="22"/>
        </w:rPr>
      </w:pPr>
    </w:p>
    <w:p w14:paraId="1A52EA41" w14:textId="77777777" w:rsidR="00B22854" w:rsidRPr="000A2A37" w:rsidRDefault="00B22854" w:rsidP="00B22854">
      <w:pPr>
        <w:rPr>
          <w:rFonts w:ascii="Calibri" w:hAnsi="Calibri"/>
          <w:sz w:val="16"/>
          <w:szCs w:val="16"/>
        </w:rPr>
      </w:pPr>
    </w:p>
    <w:p w14:paraId="0A089F46" w14:textId="72C010B4" w:rsidR="00B22854" w:rsidRDefault="00B22854" w:rsidP="00B22854">
      <w:pPr>
        <w:ind w:left="5170" w:firstLine="1209"/>
        <w:rPr>
          <w:rFonts w:ascii="Calibri" w:hAnsi="Calibri"/>
          <w:sz w:val="22"/>
          <w:szCs w:val="22"/>
        </w:rPr>
      </w:pPr>
      <w:r w:rsidRPr="002728C5">
        <w:rPr>
          <w:rFonts w:ascii="Calibri" w:hAnsi="Calibri"/>
          <w:sz w:val="22"/>
          <w:szCs w:val="22"/>
        </w:rPr>
        <w:t xml:space="preserve">Vouillé, le </w:t>
      </w:r>
      <w:r w:rsidR="000A2A37">
        <w:rPr>
          <w:rFonts w:ascii="Calibri" w:hAnsi="Calibri"/>
          <w:sz w:val="22"/>
          <w:szCs w:val="22"/>
        </w:rPr>
        <w:t>08 juin</w:t>
      </w:r>
      <w:r w:rsidR="00411147">
        <w:rPr>
          <w:rFonts w:ascii="Calibri" w:hAnsi="Calibri"/>
          <w:sz w:val="22"/>
          <w:szCs w:val="22"/>
        </w:rPr>
        <w:t xml:space="preserve"> 2023</w:t>
      </w:r>
    </w:p>
    <w:p w14:paraId="6EEC4AD7" w14:textId="77777777" w:rsidR="008E0B4A" w:rsidRDefault="008E0B4A" w:rsidP="00B22854">
      <w:pPr>
        <w:ind w:left="5170" w:firstLine="1209"/>
        <w:rPr>
          <w:rFonts w:ascii="Calibri" w:hAnsi="Calibri"/>
          <w:sz w:val="22"/>
          <w:szCs w:val="22"/>
        </w:rPr>
      </w:pPr>
    </w:p>
    <w:p w14:paraId="6D9FC13E" w14:textId="77777777" w:rsidR="008E0B4A" w:rsidRDefault="009F1287" w:rsidP="000A2A37">
      <w:pPr>
        <w:ind w:left="5170" w:firstLine="1209"/>
        <w:rPr>
          <w:rFonts w:ascii="Calibri" w:hAnsi="Calibri"/>
          <w:sz w:val="22"/>
          <w:szCs w:val="22"/>
        </w:rPr>
      </w:pPr>
      <w:r>
        <w:rPr>
          <w:rFonts w:ascii="Calibri" w:hAnsi="Calibri"/>
          <w:sz w:val="22"/>
          <w:szCs w:val="22"/>
        </w:rPr>
        <w:t xml:space="preserve">Le </w:t>
      </w:r>
      <w:r w:rsidR="009642C9">
        <w:rPr>
          <w:rFonts w:ascii="Calibri" w:hAnsi="Calibri"/>
          <w:sz w:val="22"/>
          <w:szCs w:val="22"/>
        </w:rPr>
        <w:t>Maire,</w:t>
      </w:r>
      <w:r w:rsidR="000A2A37">
        <w:rPr>
          <w:rFonts w:ascii="Calibri" w:hAnsi="Calibri"/>
          <w:sz w:val="22"/>
          <w:szCs w:val="22"/>
        </w:rPr>
        <w:t xml:space="preserve"> </w:t>
      </w:r>
    </w:p>
    <w:p w14:paraId="40B3C426" w14:textId="77777777" w:rsidR="008E0B4A" w:rsidRDefault="008E0B4A" w:rsidP="000A2A37">
      <w:pPr>
        <w:ind w:left="5170" w:firstLine="1209"/>
        <w:rPr>
          <w:rFonts w:ascii="Calibri" w:hAnsi="Calibri"/>
          <w:sz w:val="22"/>
          <w:szCs w:val="22"/>
        </w:rPr>
      </w:pPr>
    </w:p>
    <w:p w14:paraId="4B55BAA5" w14:textId="24C550A6" w:rsidR="00AD7557" w:rsidRDefault="000A2A37" w:rsidP="000A2A37">
      <w:pPr>
        <w:ind w:left="5170" w:firstLine="1209"/>
        <w:rPr>
          <w:rFonts w:ascii="Calibri" w:hAnsi="Calibri"/>
          <w:sz w:val="22"/>
          <w:szCs w:val="22"/>
        </w:rPr>
      </w:pPr>
      <w:r>
        <w:rPr>
          <w:rFonts w:ascii="Calibri" w:hAnsi="Calibri"/>
          <w:sz w:val="22"/>
          <w:szCs w:val="22"/>
        </w:rPr>
        <w:t>É</w:t>
      </w:r>
      <w:r w:rsidR="009F1287">
        <w:rPr>
          <w:rFonts w:ascii="Calibri" w:hAnsi="Calibri"/>
          <w:sz w:val="22"/>
          <w:szCs w:val="22"/>
        </w:rPr>
        <w:t>ric MARTIN</w:t>
      </w:r>
      <w:bookmarkEnd w:id="0"/>
    </w:p>
    <w:p w14:paraId="73D57DAB" w14:textId="77777777" w:rsidR="008E0B4A" w:rsidRDefault="008E0B4A" w:rsidP="000A2A37">
      <w:pPr>
        <w:ind w:left="5170" w:firstLine="1209"/>
        <w:rPr>
          <w:rFonts w:ascii="Calibri" w:hAnsi="Calibri"/>
          <w:sz w:val="22"/>
          <w:szCs w:val="22"/>
        </w:rPr>
      </w:pPr>
    </w:p>
    <w:p w14:paraId="064DEC64" w14:textId="77777777" w:rsidR="008E0B4A" w:rsidRDefault="008E0B4A" w:rsidP="000A2A37">
      <w:pPr>
        <w:ind w:left="5170" w:firstLine="1209"/>
        <w:rPr>
          <w:rFonts w:ascii="Calibri" w:hAnsi="Calibri"/>
          <w:sz w:val="22"/>
          <w:szCs w:val="22"/>
        </w:rPr>
      </w:pPr>
    </w:p>
    <w:p w14:paraId="1C5CC981" w14:textId="77777777" w:rsidR="008E0B4A" w:rsidRDefault="008E0B4A" w:rsidP="008E0B4A">
      <w:pPr>
        <w:rPr>
          <w:rFonts w:ascii="Calibri" w:hAnsi="Calibri"/>
          <w:sz w:val="22"/>
          <w:szCs w:val="22"/>
        </w:rPr>
      </w:pPr>
    </w:p>
    <w:p w14:paraId="5161CCFB" w14:textId="77777777" w:rsidR="008E0B4A" w:rsidRDefault="008E0B4A" w:rsidP="008E0B4A">
      <w:pPr>
        <w:rPr>
          <w:rFonts w:ascii="Calibri" w:hAnsi="Calibri"/>
          <w:sz w:val="22"/>
          <w:szCs w:val="22"/>
        </w:rPr>
      </w:pPr>
    </w:p>
    <w:p w14:paraId="4AA559FE" w14:textId="77777777" w:rsidR="008E0B4A" w:rsidRDefault="008E0B4A" w:rsidP="008E0B4A">
      <w:pPr>
        <w:rPr>
          <w:rFonts w:ascii="Calibri" w:hAnsi="Calibri"/>
          <w:sz w:val="22"/>
          <w:szCs w:val="22"/>
        </w:rPr>
      </w:pPr>
    </w:p>
    <w:p w14:paraId="726C8F51" w14:textId="77777777" w:rsidR="002B6EDB" w:rsidRDefault="002B6EDB" w:rsidP="008E0B4A">
      <w:pPr>
        <w:rPr>
          <w:rFonts w:ascii="Calibri" w:hAnsi="Calibri"/>
          <w:sz w:val="22"/>
          <w:szCs w:val="22"/>
        </w:rPr>
      </w:pPr>
    </w:p>
    <w:p w14:paraId="22F91482" w14:textId="7D5BF0C8" w:rsidR="008E0B4A" w:rsidRDefault="008E0B4A" w:rsidP="008E0B4A">
      <w:pPr>
        <w:rPr>
          <w:rFonts w:ascii="Calibri" w:hAnsi="Calibri"/>
          <w:sz w:val="22"/>
          <w:szCs w:val="22"/>
        </w:rPr>
      </w:pPr>
      <w:r w:rsidRPr="002B6EDB">
        <w:rPr>
          <w:rFonts w:ascii="Calibri" w:hAnsi="Calibri"/>
          <w:sz w:val="22"/>
          <w:szCs w:val="22"/>
          <w:u w:val="single"/>
        </w:rPr>
        <w:t>Destinataires</w:t>
      </w:r>
      <w:r>
        <w:rPr>
          <w:rFonts w:ascii="Calibri" w:hAnsi="Calibri"/>
          <w:sz w:val="22"/>
          <w:szCs w:val="22"/>
        </w:rPr>
        <w:t> :</w:t>
      </w:r>
    </w:p>
    <w:p w14:paraId="3686826D" w14:textId="02EDAFA9" w:rsidR="008E0B4A" w:rsidRDefault="008E0B4A" w:rsidP="008E0B4A">
      <w:pPr>
        <w:pStyle w:val="Paragraphedeliste"/>
        <w:numPr>
          <w:ilvl w:val="0"/>
          <w:numId w:val="3"/>
        </w:numPr>
        <w:rPr>
          <w:rFonts w:ascii="Calibri" w:hAnsi="Calibri"/>
          <w:sz w:val="22"/>
          <w:szCs w:val="22"/>
        </w:rPr>
      </w:pPr>
      <w:r>
        <w:rPr>
          <w:rFonts w:ascii="Calibri" w:hAnsi="Calibri"/>
          <w:sz w:val="22"/>
          <w:szCs w:val="22"/>
        </w:rPr>
        <w:t>M. le Préfet de la Vienne</w:t>
      </w:r>
    </w:p>
    <w:p w14:paraId="3097D68B" w14:textId="2D39F47E" w:rsidR="008E0B4A" w:rsidRDefault="002B6EDB" w:rsidP="008E0B4A">
      <w:pPr>
        <w:pStyle w:val="Paragraphedeliste"/>
        <w:numPr>
          <w:ilvl w:val="0"/>
          <w:numId w:val="3"/>
        </w:numPr>
        <w:rPr>
          <w:rFonts w:ascii="Calibri" w:hAnsi="Calibri"/>
          <w:sz w:val="22"/>
          <w:szCs w:val="22"/>
        </w:rPr>
      </w:pPr>
      <w:r>
        <w:rPr>
          <w:rFonts w:ascii="Calibri" w:hAnsi="Calibri"/>
          <w:sz w:val="22"/>
          <w:szCs w:val="22"/>
        </w:rPr>
        <w:t>M. le Directeur Départemental des Territoires</w:t>
      </w:r>
    </w:p>
    <w:p w14:paraId="01658EFB" w14:textId="7DDB1EA2" w:rsidR="002B6EDB" w:rsidRDefault="002B6EDB" w:rsidP="008E0B4A">
      <w:pPr>
        <w:pStyle w:val="Paragraphedeliste"/>
        <w:numPr>
          <w:ilvl w:val="0"/>
          <w:numId w:val="3"/>
        </w:numPr>
        <w:rPr>
          <w:rFonts w:ascii="Calibri" w:hAnsi="Calibri"/>
          <w:sz w:val="22"/>
          <w:szCs w:val="22"/>
        </w:rPr>
      </w:pPr>
      <w:r>
        <w:rPr>
          <w:rFonts w:ascii="Calibri" w:hAnsi="Calibri"/>
          <w:sz w:val="22"/>
          <w:szCs w:val="22"/>
        </w:rPr>
        <w:t>M. le Directeur Général des services du Conseil Départemental de la Vienne</w:t>
      </w:r>
    </w:p>
    <w:p w14:paraId="794898C3" w14:textId="2886AAB1" w:rsidR="002B6EDB" w:rsidRDefault="002B6EDB" w:rsidP="008E0B4A">
      <w:pPr>
        <w:pStyle w:val="Paragraphedeliste"/>
        <w:numPr>
          <w:ilvl w:val="0"/>
          <w:numId w:val="3"/>
        </w:numPr>
        <w:rPr>
          <w:rFonts w:ascii="Calibri" w:hAnsi="Calibri"/>
          <w:sz w:val="22"/>
          <w:szCs w:val="22"/>
        </w:rPr>
      </w:pPr>
      <w:r>
        <w:rPr>
          <w:rFonts w:ascii="Calibri" w:hAnsi="Calibri"/>
          <w:sz w:val="22"/>
          <w:szCs w:val="22"/>
        </w:rPr>
        <w:t>M. le Directeur de la Direction Départementale des Routes</w:t>
      </w:r>
    </w:p>
    <w:p w14:paraId="61C9C8AC" w14:textId="5204D22E" w:rsidR="002B6EDB" w:rsidRDefault="002B6EDB" w:rsidP="008E0B4A">
      <w:pPr>
        <w:pStyle w:val="Paragraphedeliste"/>
        <w:numPr>
          <w:ilvl w:val="0"/>
          <w:numId w:val="3"/>
        </w:numPr>
        <w:rPr>
          <w:rFonts w:ascii="Calibri" w:hAnsi="Calibri"/>
          <w:sz w:val="22"/>
          <w:szCs w:val="22"/>
        </w:rPr>
      </w:pPr>
      <w:r>
        <w:rPr>
          <w:rFonts w:ascii="Calibri" w:hAnsi="Calibri"/>
          <w:sz w:val="22"/>
          <w:szCs w:val="22"/>
        </w:rPr>
        <w:t>M. le Président de la Communauté de Communes du Haut-Poitou</w:t>
      </w:r>
    </w:p>
    <w:p w14:paraId="02ED340B" w14:textId="186A1CC1" w:rsidR="002B6EDB" w:rsidRDefault="002B6EDB" w:rsidP="008E0B4A">
      <w:pPr>
        <w:pStyle w:val="Paragraphedeliste"/>
        <w:numPr>
          <w:ilvl w:val="0"/>
          <w:numId w:val="3"/>
        </w:numPr>
        <w:rPr>
          <w:rFonts w:ascii="Calibri" w:hAnsi="Calibri"/>
          <w:sz w:val="22"/>
          <w:szCs w:val="22"/>
        </w:rPr>
      </w:pPr>
      <w:r>
        <w:rPr>
          <w:rFonts w:ascii="Calibri" w:hAnsi="Calibri"/>
          <w:sz w:val="22"/>
          <w:szCs w:val="22"/>
        </w:rPr>
        <w:t>M. le Commandant du Groupement de Gendarmerie de la Vienne</w:t>
      </w:r>
    </w:p>
    <w:p w14:paraId="10EBA296" w14:textId="54DD4FF8" w:rsidR="002B6EDB" w:rsidRDefault="002B6EDB" w:rsidP="008E0B4A">
      <w:pPr>
        <w:pStyle w:val="Paragraphedeliste"/>
        <w:numPr>
          <w:ilvl w:val="0"/>
          <w:numId w:val="3"/>
        </w:numPr>
        <w:rPr>
          <w:rFonts w:ascii="Calibri" w:hAnsi="Calibri"/>
          <w:sz w:val="22"/>
          <w:szCs w:val="22"/>
        </w:rPr>
      </w:pPr>
      <w:r>
        <w:rPr>
          <w:rFonts w:ascii="Calibri" w:hAnsi="Calibri"/>
          <w:sz w:val="22"/>
          <w:szCs w:val="22"/>
        </w:rPr>
        <w:t>M. le Directeur du Service Départemental d’incendie et de secours de la Vienne</w:t>
      </w:r>
    </w:p>
    <w:p w14:paraId="613835B2" w14:textId="2DBCB352" w:rsidR="002B6EDB" w:rsidRPr="008E0B4A" w:rsidRDefault="002B6EDB" w:rsidP="008E0B4A">
      <w:pPr>
        <w:pStyle w:val="Paragraphedeliste"/>
        <w:numPr>
          <w:ilvl w:val="0"/>
          <w:numId w:val="3"/>
        </w:numPr>
        <w:rPr>
          <w:rFonts w:ascii="Calibri" w:hAnsi="Calibri"/>
          <w:sz w:val="22"/>
          <w:szCs w:val="22"/>
        </w:rPr>
      </w:pPr>
      <w:r>
        <w:rPr>
          <w:rFonts w:ascii="Calibri" w:hAnsi="Calibri"/>
          <w:sz w:val="22"/>
          <w:szCs w:val="22"/>
        </w:rPr>
        <w:t>M. le Directeur du SAMU de la Vienne</w:t>
      </w:r>
    </w:p>
    <w:sectPr w:rsidR="002B6EDB" w:rsidRPr="008E0B4A" w:rsidSect="00B50E3F">
      <w:footerReference w:type="default" r:id="rId9"/>
      <w:type w:val="continuous"/>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69F8" w14:textId="77777777" w:rsidR="00FF73BD" w:rsidRDefault="00FF73BD" w:rsidP="00745A27">
      <w:r>
        <w:separator/>
      </w:r>
    </w:p>
  </w:endnote>
  <w:endnote w:type="continuationSeparator" w:id="0">
    <w:p w14:paraId="5E9B14B6" w14:textId="77777777" w:rsidR="00FF73BD" w:rsidRDefault="00FF73BD" w:rsidP="007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ED7D" w14:textId="13D0E3B3" w:rsidR="006C2B4A" w:rsidRPr="003C50BF" w:rsidRDefault="006C2B4A" w:rsidP="00B50E3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 xml:space="preserve">3 place François Albert  –  86190 VOUILLÉ –  Tél. 05 49 54 20 30  –  </w:t>
    </w:r>
    <w:r w:rsidR="00273789">
      <w:rPr>
        <w:rFonts w:ascii="Raspoutine DemiBold" w:hAnsi="Raspoutine DemiBold"/>
        <w:sz w:val="20"/>
        <w:szCs w:val="20"/>
      </w:rPr>
      <w:t>mairie</w:t>
    </w:r>
    <w:r w:rsidRPr="003C50BF">
      <w:rPr>
        <w:rFonts w:ascii="Raspoutine DemiBold" w:hAnsi="Raspoutine DemiBold"/>
        <w:sz w:val="20"/>
        <w:szCs w:val="20"/>
      </w:rPr>
      <w:t>@</w:t>
    </w:r>
    <w:r w:rsidR="00273789">
      <w:rPr>
        <w:rFonts w:ascii="Raspoutine DemiBold" w:hAnsi="Raspoutine DemiBold"/>
        <w:sz w:val="20"/>
        <w:szCs w:val="20"/>
      </w:rPr>
      <w:t>vouille</w:t>
    </w:r>
    <w:r w:rsidRPr="003C50BF">
      <w:rPr>
        <w:rFonts w:ascii="Raspoutine DemiBold" w:hAnsi="Raspoutine DemiBold"/>
        <w:sz w:val="20"/>
        <w:szCs w:val="20"/>
      </w:rPr>
      <w:t>86.fr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CC14" w14:textId="77777777" w:rsidR="00FF73BD" w:rsidRDefault="00FF73BD" w:rsidP="00745A27">
      <w:r>
        <w:separator/>
      </w:r>
    </w:p>
  </w:footnote>
  <w:footnote w:type="continuationSeparator" w:id="0">
    <w:p w14:paraId="0C149F73" w14:textId="77777777" w:rsidR="00FF73BD" w:rsidRDefault="00FF73BD" w:rsidP="0074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621E65"/>
    <w:multiLevelType w:val="hybridMultilevel"/>
    <w:tmpl w:val="8C9233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0173212">
    <w:abstractNumId w:val="0"/>
  </w:num>
  <w:num w:numId="2" w16cid:durableId="2032564943">
    <w:abstractNumId w:val="1"/>
  </w:num>
  <w:num w:numId="3" w16cid:durableId="1826045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54"/>
    <w:rsid w:val="0004306C"/>
    <w:rsid w:val="00045C84"/>
    <w:rsid w:val="000559E0"/>
    <w:rsid w:val="00072BF9"/>
    <w:rsid w:val="000821AE"/>
    <w:rsid w:val="000A2A37"/>
    <w:rsid w:val="000B53D9"/>
    <w:rsid w:val="000C74C6"/>
    <w:rsid w:val="000E518E"/>
    <w:rsid w:val="000E688C"/>
    <w:rsid w:val="001158B9"/>
    <w:rsid w:val="00160EE8"/>
    <w:rsid w:val="001D3037"/>
    <w:rsid w:val="00242213"/>
    <w:rsid w:val="00252CA5"/>
    <w:rsid w:val="00273789"/>
    <w:rsid w:val="002B6EDB"/>
    <w:rsid w:val="002C27FE"/>
    <w:rsid w:val="002D7A0F"/>
    <w:rsid w:val="0030585C"/>
    <w:rsid w:val="003D137A"/>
    <w:rsid w:val="003E5DC4"/>
    <w:rsid w:val="00411147"/>
    <w:rsid w:val="0045066D"/>
    <w:rsid w:val="00481723"/>
    <w:rsid w:val="004A500B"/>
    <w:rsid w:val="004B55D3"/>
    <w:rsid w:val="004B66F5"/>
    <w:rsid w:val="004F0330"/>
    <w:rsid w:val="005B088D"/>
    <w:rsid w:val="005D2741"/>
    <w:rsid w:val="006119C6"/>
    <w:rsid w:val="00615C1F"/>
    <w:rsid w:val="006377D2"/>
    <w:rsid w:val="00640484"/>
    <w:rsid w:val="00644D6E"/>
    <w:rsid w:val="0064559E"/>
    <w:rsid w:val="00650DF1"/>
    <w:rsid w:val="006925CE"/>
    <w:rsid w:val="006B3AE6"/>
    <w:rsid w:val="006C2B4A"/>
    <w:rsid w:val="00745A27"/>
    <w:rsid w:val="00756580"/>
    <w:rsid w:val="00766B9B"/>
    <w:rsid w:val="00771173"/>
    <w:rsid w:val="0079697F"/>
    <w:rsid w:val="007C3B56"/>
    <w:rsid w:val="007D140F"/>
    <w:rsid w:val="00885930"/>
    <w:rsid w:val="008A6A49"/>
    <w:rsid w:val="008B6EF9"/>
    <w:rsid w:val="008E0B4A"/>
    <w:rsid w:val="009642C9"/>
    <w:rsid w:val="00997EF3"/>
    <w:rsid w:val="009A5B55"/>
    <w:rsid w:val="009A5E3D"/>
    <w:rsid w:val="009D1EBA"/>
    <w:rsid w:val="009F1287"/>
    <w:rsid w:val="00A64B3A"/>
    <w:rsid w:val="00A91B75"/>
    <w:rsid w:val="00A9559B"/>
    <w:rsid w:val="00A96B96"/>
    <w:rsid w:val="00AD7557"/>
    <w:rsid w:val="00AE4801"/>
    <w:rsid w:val="00B00752"/>
    <w:rsid w:val="00B22854"/>
    <w:rsid w:val="00B4039C"/>
    <w:rsid w:val="00B405D6"/>
    <w:rsid w:val="00B50E3F"/>
    <w:rsid w:val="00B63A4C"/>
    <w:rsid w:val="00C24DBB"/>
    <w:rsid w:val="00C534C4"/>
    <w:rsid w:val="00C55414"/>
    <w:rsid w:val="00C84F1C"/>
    <w:rsid w:val="00C97299"/>
    <w:rsid w:val="00CC7A35"/>
    <w:rsid w:val="00D27751"/>
    <w:rsid w:val="00D4200F"/>
    <w:rsid w:val="00D43D49"/>
    <w:rsid w:val="00D615F6"/>
    <w:rsid w:val="00D64C78"/>
    <w:rsid w:val="00D82A8C"/>
    <w:rsid w:val="00D84DE7"/>
    <w:rsid w:val="00E34271"/>
    <w:rsid w:val="00E52AC2"/>
    <w:rsid w:val="00E55167"/>
    <w:rsid w:val="00EB2F46"/>
    <w:rsid w:val="00F55E87"/>
    <w:rsid w:val="00F761B4"/>
    <w:rsid w:val="00FB3C13"/>
    <w:rsid w:val="00FC297B"/>
    <w:rsid w:val="00FC57CB"/>
    <w:rsid w:val="00FF2D54"/>
    <w:rsid w:val="00FF7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3730"/>
  <w15:docId w15:val="{1565D454-7240-47BA-8382-AA87267C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54"/>
    <w:pPr>
      <w:spacing w:after="0" w:line="240" w:lineRule="auto"/>
    </w:pPr>
    <w:rPr>
      <w:rFonts w:ascii="Cambria" w:eastAsia="Times New Roman" w:hAnsi="Cambria" w:cs="Times New Roman"/>
      <w:sz w:val="24"/>
      <w:szCs w:val="24"/>
      <w:lang w:eastAsia="fr-FR"/>
    </w:rPr>
  </w:style>
  <w:style w:type="paragraph" w:styleId="Titre1">
    <w:name w:val="heading 1"/>
    <w:basedOn w:val="Normal"/>
    <w:next w:val="Normal"/>
    <w:link w:val="Titre1Car"/>
    <w:qFormat/>
    <w:rsid w:val="00B22854"/>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B22854"/>
    <w:pPr>
      <w:keepNext/>
      <w:spacing w:before="240" w:after="60"/>
      <w:outlineLvl w:val="1"/>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2854"/>
    <w:rPr>
      <w:rFonts w:ascii="Raspoutine DemiBold" w:eastAsia="Times New Roman" w:hAnsi="Raspoutine DemiBold" w:cs="Times New Roman"/>
      <w:color w:val="FFFFFF"/>
      <w:sz w:val="28"/>
      <w:szCs w:val="24"/>
      <w:lang w:eastAsia="fr-FR"/>
    </w:rPr>
  </w:style>
  <w:style w:type="character" w:customStyle="1" w:styleId="Titre2Car">
    <w:name w:val="Titre 2 Car"/>
    <w:basedOn w:val="Policepardfaut"/>
    <w:link w:val="Titre2"/>
    <w:uiPriority w:val="9"/>
    <w:semiHidden/>
    <w:rsid w:val="00B22854"/>
    <w:rPr>
      <w:rFonts w:ascii="Cambria" w:eastAsia="Times New Roman" w:hAnsi="Cambria" w:cs="Times New Roman"/>
      <w:b/>
      <w:bCs/>
      <w:i/>
      <w:iCs/>
      <w:sz w:val="28"/>
      <w:szCs w:val="28"/>
      <w:lang w:eastAsia="fr-FR"/>
    </w:rPr>
  </w:style>
  <w:style w:type="paragraph" w:styleId="Pieddepage">
    <w:name w:val="footer"/>
    <w:basedOn w:val="Normal"/>
    <w:link w:val="PieddepageCar"/>
    <w:uiPriority w:val="99"/>
    <w:unhideWhenUsed/>
    <w:rsid w:val="00B22854"/>
    <w:pPr>
      <w:tabs>
        <w:tab w:val="center" w:pos="4536"/>
        <w:tab w:val="right" w:pos="9072"/>
      </w:tabs>
    </w:pPr>
  </w:style>
  <w:style w:type="character" w:customStyle="1" w:styleId="PieddepageCar">
    <w:name w:val="Pied de page Car"/>
    <w:basedOn w:val="Policepardfaut"/>
    <w:link w:val="Pieddepage"/>
    <w:uiPriority w:val="99"/>
    <w:rsid w:val="00B22854"/>
    <w:rPr>
      <w:rFonts w:ascii="Cambria" w:eastAsia="Times New Roman" w:hAnsi="Cambria" w:cs="Times New Roman"/>
      <w:sz w:val="24"/>
      <w:szCs w:val="24"/>
      <w:lang w:eastAsia="fr-FR"/>
    </w:rPr>
  </w:style>
  <w:style w:type="paragraph" w:styleId="Paragraphedeliste">
    <w:name w:val="List Paragraph"/>
    <w:basedOn w:val="Normal"/>
    <w:uiPriority w:val="34"/>
    <w:qFormat/>
    <w:rsid w:val="0045066D"/>
    <w:pPr>
      <w:ind w:left="720"/>
      <w:contextualSpacing/>
    </w:pPr>
  </w:style>
  <w:style w:type="paragraph" w:styleId="Textedebulles">
    <w:name w:val="Balloon Text"/>
    <w:basedOn w:val="Normal"/>
    <w:link w:val="TextedebullesCar"/>
    <w:uiPriority w:val="99"/>
    <w:semiHidden/>
    <w:unhideWhenUsed/>
    <w:rsid w:val="009F12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1287"/>
    <w:rPr>
      <w:rFonts w:ascii="Segoe UI" w:eastAsia="Times New Roman" w:hAnsi="Segoe UI" w:cs="Segoe UI"/>
      <w:sz w:val="18"/>
      <w:szCs w:val="18"/>
      <w:lang w:eastAsia="fr-FR"/>
    </w:rPr>
  </w:style>
  <w:style w:type="paragraph" w:styleId="En-tte">
    <w:name w:val="header"/>
    <w:basedOn w:val="Normal"/>
    <w:link w:val="En-tteCar"/>
    <w:uiPriority w:val="99"/>
    <w:unhideWhenUsed/>
    <w:rsid w:val="00273789"/>
    <w:pPr>
      <w:tabs>
        <w:tab w:val="center" w:pos="4536"/>
        <w:tab w:val="right" w:pos="9072"/>
      </w:tabs>
    </w:pPr>
  </w:style>
  <w:style w:type="character" w:customStyle="1" w:styleId="En-tteCar">
    <w:name w:val="En-tête Car"/>
    <w:basedOn w:val="Policepardfaut"/>
    <w:link w:val="En-tte"/>
    <w:uiPriority w:val="99"/>
    <w:rsid w:val="00273789"/>
    <w:rPr>
      <w:rFonts w:ascii="Cambria" w:eastAsia="Times New Roman" w:hAnsi="Cambr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Mairie de VOUILLE</cp:lastModifiedBy>
  <cp:revision>7</cp:revision>
  <cp:lastPrinted>2023-06-08T08:14:00Z</cp:lastPrinted>
  <dcterms:created xsi:type="dcterms:W3CDTF">2023-06-07T15:23:00Z</dcterms:created>
  <dcterms:modified xsi:type="dcterms:W3CDTF">2023-06-08T15:12:00Z</dcterms:modified>
</cp:coreProperties>
</file>