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95AA" w14:textId="77777777" w:rsidR="0025419E" w:rsidRDefault="00F53C32">
      <w:pPr>
        <w:rPr>
          <w:rFonts w:ascii="Raspoutine DemiBold" w:eastAsia="Raspoutine DemiBold" w:hAnsi="Raspoutine DemiBold" w:cs="Raspoutine DemiBold"/>
          <w:sz w:val="32"/>
          <w:szCs w:val="32"/>
        </w:rPr>
      </w:pP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noProof/>
        </w:rPr>
        <w:drawing>
          <wp:anchor distT="0" distB="0" distL="114300" distR="114300" simplePos="0" relativeHeight="251658240" behindDoc="0" locked="0" layoutInCell="1" hidden="0" allowOverlap="1" wp14:anchorId="6DD54607" wp14:editId="29EC75CD">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696200" cy="2286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F700BAB" wp14:editId="387C82ED">
                <wp:simplePos x="0" y="0"/>
                <wp:positionH relativeFrom="column">
                  <wp:posOffset>-507999</wp:posOffset>
                </wp:positionH>
                <wp:positionV relativeFrom="paragraph">
                  <wp:posOffset>-38099</wp:posOffset>
                </wp:positionV>
                <wp:extent cx="1790700" cy="385445"/>
                <wp:effectExtent l="0" t="0" r="0" b="0"/>
                <wp:wrapNone/>
                <wp:docPr id="8" name="Rectangle 8"/>
                <wp:cNvGraphicFramePr/>
                <a:graphic xmlns:a="http://schemas.openxmlformats.org/drawingml/2006/main">
                  <a:graphicData uri="http://schemas.microsoft.com/office/word/2010/wordprocessingShape">
                    <wps:wsp>
                      <wps:cNvSpPr/>
                      <wps:spPr>
                        <a:xfrm>
                          <a:off x="4455413" y="3592040"/>
                          <a:ext cx="1781175" cy="375920"/>
                        </a:xfrm>
                        <a:prstGeom prst="rect">
                          <a:avLst/>
                        </a:prstGeom>
                        <a:noFill/>
                        <a:ln>
                          <a:noFill/>
                        </a:ln>
                      </wps:spPr>
                      <wps:txbx>
                        <w:txbxContent>
                          <w:p w14:paraId="68AD4CDB" w14:textId="77777777" w:rsidR="0025419E" w:rsidRDefault="00F53C32">
                            <w:pPr>
                              <w:textDirection w:val="btLr"/>
                            </w:pPr>
                            <w:r>
                              <w:rPr>
                                <w:rFonts w:ascii="Raspoutine DemiBold" w:eastAsia="Raspoutine DemiBold" w:hAnsi="Raspoutine DemiBold" w:cs="Raspoutine DemiBold"/>
                                <w:b/>
                                <w:color w:val="FFFFFF"/>
                                <w:sz w:val="28"/>
                              </w:rPr>
                              <w:t>Le Maire</w:t>
                            </w:r>
                          </w:p>
                        </w:txbxContent>
                      </wps:txbx>
                      <wps:bodyPr spcFirstLastPara="1" wrap="square" lIns="91425" tIns="45700" rIns="91425" bIns="45700" anchor="t" anchorCtr="0">
                        <a:noAutofit/>
                      </wps:bodyPr>
                    </wps:wsp>
                  </a:graphicData>
                </a:graphic>
              </wp:anchor>
            </w:drawing>
          </mc:Choice>
          <mc:Fallback>
            <w:pict>
              <v:rect w14:anchorId="6F700BAB" id="Rectangle 8" o:spid="_x0000_s1026" style="position:absolute;margin-left:-40pt;margin-top:-3pt;width:141pt;height:3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" filled="f" stroked="f">
                <v:textbox inset="2.53958mm,1.2694mm,2.53958mm,1.2694mm">
                  <w:txbxContent>
                    <w:p w14:paraId="68AD4CDB" w14:textId="77777777" w:rsidR="0025419E" w:rsidRDefault="00F53C32">
                      <w:pPr>
                        <w:textDirection w:val="btLr"/>
                      </w:pPr>
                      <w:r>
                        <w:rPr>
                          <w:rFonts w:ascii="Raspoutine DemiBold" w:eastAsia="Raspoutine DemiBold" w:hAnsi="Raspoutine DemiBold" w:cs="Raspoutine DemiBold"/>
                          <w:b/>
                          <w:color w:val="FFFFFF"/>
                          <w:sz w:val="28"/>
                        </w:rPr>
                        <w:t>Le Maire</w:t>
                      </w:r>
                    </w:p>
                  </w:txbxContent>
                </v:textbox>
              </v:rect>
            </w:pict>
          </mc:Fallback>
        </mc:AlternateContent>
      </w:r>
    </w:p>
    <w:p w14:paraId="20276550" w14:textId="77777777" w:rsidR="0025419E" w:rsidRDefault="00F53C32">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1BB795D7" wp14:editId="6CFC277A">
            <wp:simplePos x="0" y="0"/>
            <wp:positionH relativeFrom="column">
              <wp:posOffset>-170602</wp:posOffset>
            </wp:positionH>
            <wp:positionV relativeFrom="paragraph">
              <wp:posOffset>98425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8"/>
                    <a:srcRect/>
                    <a:stretch>
                      <a:fillRect/>
                    </a:stretch>
                  </pic:blipFill>
                  <pic:spPr>
                    <a:xfrm>
                      <a:off x="0" y="0"/>
                      <a:ext cx="2058670" cy="587375"/>
                    </a:xfrm>
                    <a:prstGeom prst="rect">
                      <a:avLst/>
                    </a:prstGeom>
                    <a:ln/>
                  </pic:spPr>
                </pic:pic>
              </a:graphicData>
            </a:graphic>
          </wp:anchor>
        </w:drawing>
      </w:r>
    </w:p>
    <w:p w14:paraId="22667DA3" w14:textId="77777777" w:rsidR="0025419E" w:rsidRDefault="0025419E">
      <w:pPr>
        <w:rPr>
          <w:rFonts w:ascii="Raspoutine DemiBold" w:eastAsia="Raspoutine DemiBold" w:hAnsi="Raspoutine DemiBold" w:cs="Raspoutine DemiBold"/>
          <w:sz w:val="32"/>
          <w:szCs w:val="32"/>
        </w:rPr>
      </w:pPr>
    </w:p>
    <w:p w14:paraId="50EEAC4F" w14:textId="77777777" w:rsidR="0025419E" w:rsidRDefault="00F53C32">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p>
    <w:p w14:paraId="6F552139" w14:textId="77777777" w:rsidR="0025419E" w:rsidRDefault="0025419E">
      <w:pPr>
        <w:rPr>
          <w:rFonts w:ascii="Calibri" w:eastAsia="Calibri" w:hAnsi="Calibri" w:cs="Calibri"/>
          <w:sz w:val="22"/>
          <w:szCs w:val="22"/>
        </w:rPr>
      </w:pPr>
    </w:p>
    <w:p w14:paraId="2FE86F56" w14:textId="45BC5BC3" w:rsidR="0025419E" w:rsidRDefault="00F53C32">
      <w:pPr>
        <w:jc w:val="center"/>
        <w:rPr>
          <w:rFonts w:ascii="Calibri" w:eastAsia="Calibri" w:hAnsi="Calibri" w:cs="Calibri"/>
          <w:b/>
          <w:sz w:val="22"/>
          <w:szCs w:val="22"/>
        </w:rPr>
      </w:pPr>
      <w:r>
        <w:rPr>
          <w:rFonts w:ascii="Calibri" w:eastAsia="Calibri" w:hAnsi="Calibri" w:cs="Calibri"/>
          <w:b/>
          <w:sz w:val="22"/>
          <w:szCs w:val="22"/>
        </w:rPr>
        <w:t xml:space="preserve">ARRETE N° </w:t>
      </w:r>
      <w:r w:rsidR="0087163A">
        <w:rPr>
          <w:rFonts w:ascii="Calibri" w:eastAsia="Calibri" w:hAnsi="Calibri" w:cs="Calibri"/>
          <w:b/>
          <w:sz w:val="22"/>
          <w:szCs w:val="22"/>
        </w:rPr>
        <w:t>1</w:t>
      </w:r>
      <w:r>
        <w:rPr>
          <w:rFonts w:ascii="Calibri" w:eastAsia="Calibri" w:hAnsi="Calibri" w:cs="Calibri"/>
          <w:b/>
          <w:sz w:val="22"/>
          <w:szCs w:val="22"/>
        </w:rPr>
        <w:t xml:space="preserve"> V /202</w:t>
      </w:r>
      <w:r w:rsidR="00EF07A0">
        <w:rPr>
          <w:rFonts w:ascii="Calibri" w:eastAsia="Calibri" w:hAnsi="Calibri" w:cs="Calibri"/>
          <w:b/>
          <w:sz w:val="22"/>
          <w:szCs w:val="22"/>
        </w:rPr>
        <w:t>3</w:t>
      </w:r>
    </w:p>
    <w:p w14:paraId="0303F1D0" w14:textId="77777777" w:rsidR="0025419E" w:rsidRDefault="00F53C32">
      <w:pPr>
        <w:jc w:val="center"/>
        <w:rPr>
          <w:rFonts w:ascii="Calibri" w:eastAsia="Calibri" w:hAnsi="Calibri" w:cs="Calibri"/>
          <w:b/>
          <w:sz w:val="22"/>
          <w:szCs w:val="22"/>
        </w:rPr>
      </w:pPr>
      <w:r>
        <w:rPr>
          <w:rFonts w:ascii="Calibri" w:eastAsia="Calibri" w:hAnsi="Calibri" w:cs="Calibri"/>
          <w:b/>
          <w:sz w:val="22"/>
          <w:szCs w:val="22"/>
        </w:rPr>
        <w:t>PORTANT PERMIS DE STATIONNEMENT</w:t>
      </w:r>
    </w:p>
    <w:p w14:paraId="49607B8C" w14:textId="7D72BF7C" w:rsidR="0025419E" w:rsidRDefault="00F53C32">
      <w:pPr>
        <w:jc w:val="center"/>
        <w:rPr>
          <w:rFonts w:ascii="Calibri" w:eastAsia="Calibri" w:hAnsi="Calibri" w:cs="Calibri"/>
          <w:b/>
          <w:color w:val="000000"/>
          <w:sz w:val="22"/>
          <w:szCs w:val="22"/>
        </w:rPr>
      </w:pPr>
      <w:r>
        <w:rPr>
          <w:rFonts w:ascii="Calibri" w:eastAsia="Calibri" w:hAnsi="Calibri" w:cs="Calibri"/>
          <w:b/>
          <w:sz w:val="22"/>
          <w:szCs w:val="22"/>
        </w:rPr>
        <w:t xml:space="preserve">POUR L’ORGANISATION D’UNE </w:t>
      </w:r>
      <w:r>
        <w:rPr>
          <w:rFonts w:ascii="Calibri" w:eastAsia="Calibri" w:hAnsi="Calibri" w:cs="Calibri"/>
          <w:b/>
          <w:color w:val="000000"/>
          <w:sz w:val="22"/>
          <w:szCs w:val="22"/>
        </w:rPr>
        <w:t xml:space="preserve">OPERATION DE </w:t>
      </w:r>
      <w:r w:rsidR="00703C7C">
        <w:rPr>
          <w:rFonts w:ascii="Calibri" w:eastAsia="Calibri" w:hAnsi="Calibri" w:cs="Calibri"/>
          <w:b/>
          <w:sz w:val="22"/>
          <w:szCs w:val="22"/>
        </w:rPr>
        <w:t>VENTE AU DEBALLAGE</w:t>
      </w:r>
    </w:p>
    <w:p w14:paraId="1570928A" w14:textId="4C71C1D4" w:rsidR="0025419E" w:rsidRDefault="00F53C32">
      <w:pPr>
        <w:jc w:val="center"/>
        <w:rPr>
          <w:rFonts w:ascii="Calibri" w:eastAsia="Calibri" w:hAnsi="Calibri" w:cs="Calibri"/>
          <w:b/>
          <w:sz w:val="22"/>
          <w:szCs w:val="22"/>
        </w:rPr>
      </w:pPr>
      <w:r>
        <w:rPr>
          <w:rFonts w:ascii="Calibri" w:eastAsia="Calibri" w:hAnsi="Calibri" w:cs="Calibri"/>
          <w:b/>
          <w:sz w:val="22"/>
          <w:szCs w:val="22"/>
        </w:rPr>
        <w:t xml:space="preserve">LE </w:t>
      </w:r>
      <w:r w:rsidR="00EF07A0">
        <w:rPr>
          <w:rFonts w:ascii="Calibri" w:eastAsia="Calibri" w:hAnsi="Calibri" w:cs="Calibri"/>
          <w:b/>
          <w:sz w:val="22"/>
          <w:szCs w:val="22"/>
        </w:rPr>
        <w:t>08 JANVIER 2023</w:t>
      </w:r>
    </w:p>
    <w:p w14:paraId="1AB27919" w14:textId="77777777"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r>
        <w:rPr>
          <w:rFonts w:ascii="Calibri" w:eastAsia="Calibri" w:hAnsi="Calibri" w:cs="Calibri"/>
          <w:color w:val="000000"/>
          <w:sz w:val="22"/>
          <w:szCs w:val="22"/>
        </w:rPr>
        <w:t xml:space="preserve">LE MAIRE DE VOUILLE, </w:t>
      </w:r>
    </w:p>
    <w:p w14:paraId="4BDC7A11" w14:textId="77777777"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r w:rsidRPr="00EC786D">
        <w:rPr>
          <w:rFonts w:ascii="Calibri" w:eastAsia="Calibri" w:hAnsi="Calibri" w:cs="Calibri"/>
          <w:b/>
          <w:bCs/>
          <w:color w:val="000000"/>
          <w:sz w:val="22"/>
          <w:szCs w:val="22"/>
        </w:rPr>
        <w:t>VU</w:t>
      </w:r>
      <w:r>
        <w:rPr>
          <w:rFonts w:ascii="Calibri" w:eastAsia="Calibri" w:hAnsi="Calibri" w:cs="Calibri"/>
          <w:color w:val="000000"/>
          <w:sz w:val="22"/>
          <w:szCs w:val="22"/>
        </w:rPr>
        <w:t xml:space="preserve"> le Code général des collectivités territoriales, et notamment les articles L. 2212-1 et L.2212-2,</w:t>
      </w:r>
    </w:p>
    <w:p w14:paraId="6443AAAD" w14:textId="77777777"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r w:rsidRPr="00EC786D">
        <w:rPr>
          <w:rFonts w:ascii="Calibri" w:eastAsia="Calibri" w:hAnsi="Calibri" w:cs="Calibri"/>
          <w:b/>
          <w:bCs/>
          <w:color w:val="000000"/>
          <w:sz w:val="22"/>
          <w:szCs w:val="22"/>
        </w:rPr>
        <w:t>VU</w:t>
      </w:r>
      <w:r>
        <w:rPr>
          <w:rFonts w:ascii="Calibri" w:eastAsia="Calibri" w:hAnsi="Calibri" w:cs="Calibri"/>
          <w:color w:val="000000"/>
          <w:sz w:val="22"/>
          <w:szCs w:val="22"/>
        </w:rPr>
        <w:t xml:space="preserve"> le Code du Commerce, et notamment l'article L 310-2</w:t>
      </w:r>
    </w:p>
    <w:p w14:paraId="12F79A26" w14:textId="77777777"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r w:rsidRPr="00EC786D">
        <w:rPr>
          <w:rFonts w:ascii="Calibri" w:eastAsia="Calibri" w:hAnsi="Calibri" w:cs="Calibri"/>
          <w:b/>
          <w:bCs/>
          <w:color w:val="000000"/>
          <w:sz w:val="22"/>
          <w:szCs w:val="22"/>
        </w:rPr>
        <w:t>VU</w:t>
      </w:r>
      <w:r>
        <w:rPr>
          <w:rFonts w:ascii="Calibri" w:eastAsia="Calibri" w:hAnsi="Calibri" w:cs="Calibri"/>
          <w:color w:val="000000"/>
          <w:sz w:val="22"/>
          <w:szCs w:val="22"/>
        </w:rPr>
        <w:t xml:space="preserve"> le Code de la Voirie Routière, </w:t>
      </w:r>
    </w:p>
    <w:p w14:paraId="3FE15B7A" w14:textId="77777777"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r w:rsidRPr="00EC786D">
        <w:rPr>
          <w:rFonts w:ascii="Calibri" w:eastAsia="Calibri" w:hAnsi="Calibri" w:cs="Calibri"/>
          <w:b/>
          <w:bCs/>
          <w:color w:val="000000"/>
          <w:sz w:val="22"/>
          <w:szCs w:val="22"/>
        </w:rPr>
        <w:t>VU</w:t>
      </w:r>
      <w:r>
        <w:rPr>
          <w:rFonts w:ascii="Calibri" w:eastAsia="Calibri" w:hAnsi="Calibri" w:cs="Calibri"/>
          <w:color w:val="000000"/>
          <w:sz w:val="22"/>
          <w:szCs w:val="22"/>
        </w:rPr>
        <w:t xml:space="preserve"> la loi n°2008-776 du 4 août 2008 codifiée,</w:t>
      </w:r>
    </w:p>
    <w:p w14:paraId="437F2F96" w14:textId="77777777"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r w:rsidRPr="00EC786D">
        <w:rPr>
          <w:rFonts w:ascii="Calibri" w:eastAsia="Calibri" w:hAnsi="Calibri" w:cs="Calibri"/>
          <w:b/>
          <w:bCs/>
          <w:color w:val="000000"/>
          <w:sz w:val="22"/>
          <w:szCs w:val="22"/>
        </w:rPr>
        <w:t>VU</w:t>
      </w:r>
      <w:r>
        <w:rPr>
          <w:rFonts w:ascii="Calibri" w:eastAsia="Calibri" w:hAnsi="Calibri" w:cs="Calibri"/>
          <w:color w:val="000000"/>
          <w:sz w:val="22"/>
          <w:szCs w:val="22"/>
        </w:rPr>
        <w:t xml:space="preserve"> le décret n°2009-16 du 7 janvier 2009 codifié, </w:t>
      </w:r>
    </w:p>
    <w:p w14:paraId="01516649" w14:textId="1A9458A2"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bookmarkStart w:id="0" w:name="_heading=h.gjdgxs" w:colFirst="0" w:colLast="0"/>
      <w:bookmarkEnd w:id="0"/>
      <w:r w:rsidRPr="00EC786D">
        <w:rPr>
          <w:rFonts w:ascii="Calibri" w:eastAsia="Calibri" w:hAnsi="Calibri" w:cs="Calibri"/>
          <w:b/>
          <w:bCs/>
          <w:color w:val="000000"/>
          <w:sz w:val="22"/>
          <w:szCs w:val="22"/>
        </w:rPr>
        <w:t>VU</w:t>
      </w:r>
      <w:r>
        <w:rPr>
          <w:rFonts w:ascii="Calibri" w:eastAsia="Calibri" w:hAnsi="Calibri" w:cs="Calibri"/>
          <w:color w:val="000000"/>
          <w:sz w:val="22"/>
          <w:szCs w:val="22"/>
        </w:rPr>
        <w:t xml:space="preserve"> la déclaration préalable de v</w:t>
      </w:r>
      <w:r>
        <w:rPr>
          <w:rFonts w:ascii="Calibri" w:eastAsia="Calibri" w:hAnsi="Calibri" w:cs="Calibri"/>
          <w:sz w:val="22"/>
          <w:szCs w:val="22"/>
        </w:rPr>
        <w:t>ente au déballage</w:t>
      </w:r>
      <w:r>
        <w:rPr>
          <w:rFonts w:ascii="Calibri" w:eastAsia="Calibri" w:hAnsi="Calibri" w:cs="Calibri"/>
          <w:color w:val="000000"/>
          <w:sz w:val="22"/>
          <w:szCs w:val="22"/>
        </w:rPr>
        <w:t xml:space="preserve"> adressée par </w:t>
      </w:r>
      <w:r>
        <w:rPr>
          <w:rFonts w:ascii="Calibri" w:eastAsia="Calibri" w:hAnsi="Calibri" w:cs="Calibri"/>
          <w:sz w:val="22"/>
          <w:szCs w:val="22"/>
        </w:rPr>
        <w:t>M</w:t>
      </w:r>
      <w:r w:rsidR="00703C7C">
        <w:rPr>
          <w:rFonts w:ascii="Calibri" w:eastAsia="Calibri" w:hAnsi="Calibri" w:cs="Calibri"/>
          <w:sz w:val="22"/>
          <w:szCs w:val="22"/>
        </w:rPr>
        <w:t xml:space="preserve">adame </w:t>
      </w:r>
      <w:r w:rsidR="00EF07A0">
        <w:rPr>
          <w:rFonts w:ascii="Calibri" w:eastAsia="Calibri" w:hAnsi="Calibri" w:cs="Calibri"/>
          <w:sz w:val="22"/>
          <w:szCs w:val="22"/>
        </w:rPr>
        <w:t>Roselyne SURVILLE</w:t>
      </w:r>
      <w:r>
        <w:rPr>
          <w:rFonts w:ascii="Calibri" w:eastAsia="Calibri" w:hAnsi="Calibri" w:cs="Calibri"/>
          <w:color w:val="000000"/>
          <w:sz w:val="22"/>
          <w:szCs w:val="22"/>
        </w:rPr>
        <w:t xml:space="preserve">, le </w:t>
      </w:r>
      <w:r w:rsidR="00EF07A0">
        <w:rPr>
          <w:rFonts w:ascii="Calibri" w:eastAsia="Calibri" w:hAnsi="Calibri" w:cs="Calibri"/>
          <w:sz w:val="22"/>
          <w:szCs w:val="22"/>
        </w:rPr>
        <w:t>21 décembre</w:t>
      </w:r>
      <w:r w:rsidR="00703C7C">
        <w:rPr>
          <w:rFonts w:ascii="Calibri" w:eastAsia="Calibri" w:hAnsi="Calibri" w:cs="Calibri"/>
          <w:sz w:val="22"/>
          <w:szCs w:val="22"/>
        </w:rPr>
        <w:t xml:space="preserve"> 2022</w:t>
      </w:r>
      <w:r>
        <w:rPr>
          <w:rFonts w:ascii="Calibri" w:eastAsia="Calibri" w:hAnsi="Calibri" w:cs="Calibri"/>
          <w:color w:val="000000"/>
          <w:sz w:val="22"/>
          <w:szCs w:val="22"/>
        </w:rPr>
        <w:t xml:space="preserve"> à la mairie de VOUILLE (Vienne),</w:t>
      </w:r>
    </w:p>
    <w:p w14:paraId="2ACDBB5D" w14:textId="77777777"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r w:rsidRPr="00EC786D">
        <w:rPr>
          <w:rFonts w:ascii="Calibri" w:eastAsia="Calibri" w:hAnsi="Calibri" w:cs="Calibri"/>
          <w:b/>
          <w:bCs/>
          <w:color w:val="000000"/>
          <w:sz w:val="22"/>
          <w:szCs w:val="22"/>
        </w:rPr>
        <w:t>CONSIDERANT</w:t>
      </w:r>
      <w:r>
        <w:rPr>
          <w:rFonts w:ascii="Calibri" w:eastAsia="Calibri" w:hAnsi="Calibri" w:cs="Calibri"/>
          <w:color w:val="000000"/>
          <w:sz w:val="22"/>
          <w:szCs w:val="22"/>
        </w:rPr>
        <w:t xml:space="preserve"> que ce type de manifestation est assujetti aux dispositifs législatif et règlementaire prévus par la loi n° 2008-776 du 4 août 2008 et par le décret n° 2009-16 du 7 janvier 2009 pris pour son application, dispositifs codifiés au code de commerce ;</w:t>
      </w:r>
    </w:p>
    <w:p w14:paraId="3199A525" w14:textId="77777777"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r w:rsidRPr="00EC786D">
        <w:rPr>
          <w:rFonts w:ascii="Calibri" w:eastAsia="Calibri" w:hAnsi="Calibri" w:cs="Calibri"/>
          <w:b/>
          <w:bCs/>
          <w:color w:val="000000"/>
          <w:sz w:val="22"/>
          <w:szCs w:val="22"/>
        </w:rPr>
        <w:t>CONSIDERANT</w:t>
      </w:r>
      <w:r>
        <w:rPr>
          <w:rFonts w:ascii="Calibri" w:eastAsia="Calibri" w:hAnsi="Calibri" w:cs="Calibri"/>
          <w:color w:val="000000"/>
          <w:sz w:val="22"/>
          <w:szCs w:val="22"/>
        </w:rPr>
        <w:t xml:space="preserve"> que ce</w:t>
      </w:r>
      <w:r>
        <w:rPr>
          <w:rFonts w:ascii="Calibri" w:eastAsia="Calibri" w:hAnsi="Calibri" w:cs="Calibri"/>
          <w:sz w:val="22"/>
          <w:szCs w:val="22"/>
        </w:rPr>
        <w:t xml:space="preserve"> vide-maison</w:t>
      </w:r>
      <w:r>
        <w:rPr>
          <w:rFonts w:ascii="Calibri" w:eastAsia="Calibri" w:hAnsi="Calibri" w:cs="Calibri"/>
          <w:color w:val="000000"/>
          <w:sz w:val="22"/>
          <w:szCs w:val="22"/>
        </w:rPr>
        <w:t xml:space="preserve"> ne perturbera pas l’ordre économique et financier, ni l’équilibre des diverses formes de commerce</w:t>
      </w:r>
      <w:r>
        <w:rPr>
          <w:rFonts w:ascii="Calibri" w:eastAsia="Calibri" w:hAnsi="Calibri" w:cs="Calibri"/>
          <w:sz w:val="22"/>
          <w:szCs w:val="22"/>
        </w:rPr>
        <w:t xml:space="preserve"> ;</w:t>
      </w:r>
    </w:p>
    <w:p w14:paraId="266A5314" w14:textId="328AD016" w:rsidR="0025419E" w:rsidRDefault="00F53C32">
      <w:pPr>
        <w:pBdr>
          <w:top w:val="nil"/>
          <w:left w:val="nil"/>
          <w:bottom w:val="nil"/>
          <w:right w:val="nil"/>
          <w:between w:val="nil"/>
        </w:pBdr>
        <w:jc w:val="center"/>
        <w:rPr>
          <w:rFonts w:ascii="Calibri" w:eastAsia="Calibri" w:hAnsi="Calibri" w:cs="Calibri"/>
          <w:b/>
          <w:bCs/>
          <w:color w:val="000000"/>
          <w:sz w:val="22"/>
          <w:szCs w:val="22"/>
        </w:rPr>
      </w:pPr>
      <w:r w:rsidRPr="00EC786D">
        <w:rPr>
          <w:rFonts w:ascii="Calibri" w:eastAsia="Calibri" w:hAnsi="Calibri" w:cs="Calibri"/>
          <w:b/>
          <w:bCs/>
          <w:color w:val="000000"/>
          <w:sz w:val="22"/>
          <w:szCs w:val="22"/>
        </w:rPr>
        <w:t>ARRETE</w:t>
      </w:r>
    </w:p>
    <w:p w14:paraId="7195DB65" w14:textId="77777777" w:rsidR="00EC786D" w:rsidRPr="00EC786D" w:rsidRDefault="00EC786D">
      <w:pPr>
        <w:pBdr>
          <w:top w:val="nil"/>
          <w:left w:val="nil"/>
          <w:bottom w:val="nil"/>
          <w:right w:val="nil"/>
          <w:between w:val="nil"/>
        </w:pBdr>
        <w:jc w:val="center"/>
        <w:rPr>
          <w:rFonts w:ascii="Calibri" w:eastAsia="Calibri" w:hAnsi="Calibri" w:cs="Calibri"/>
          <w:b/>
          <w:bCs/>
          <w:color w:val="000000"/>
          <w:sz w:val="22"/>
          <w:szCs w:val="22"/>
        </w:rPr>
      </w:pPr>
    </w:p>
    <w:p w14:paraId="5801E055" w14:textId="09CE7252" w:rsidR="0025419E" w:rsidRDefault="00F53C3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ARTICLE 1</w:t>
      </w:r>
      <w:r>
        <w:rPr>
          <w:rFonts w:ascii="Calibri" w:eastAsia="Calibri" w:hAnsi="Calibri" w:cs="Calibri"/>
          <w:color w:val="000000"/>
          <w:sz w:val="22"/>
          <w:szCs w:val="22"/>
        </w:rPr>
        <w:t xml:space="preserve"> : </w:t>
      </w:r>
      <w:r w:rsidR="00703C7C">
        <w:rPr>
          <w:rFonts w:ascii="Calibri" w:eastAsia="Calibri" w:hAnsi="Calibri" w:cs="Calibri"/>
          <w:sz w:val="22"/>
          <w:szCs w:val="22"/>
        </w:rPr>
        <w:t xml:space="preserve">Madame </w:t>
      </w:r>
      <w:r w:rsidR="00EF07A0">
        <w:rPr>
          <w:rFonts w:ascii="Calibri" w:eastAsia="Calibri" w:hAnsi="Calibri" w:cs="Calibri"/>
          <w:sz w:val="22"/>
          <w:szCs w:val="22"/>
        </w:rPr>
        <w:t>Roselyne SURVILLE</w:t>
      </w:r>
      <w:r>
        <w:rPr>
          <w:rFonts w:ascii="Calibri" w:eastAsia="Calibri" w:hAnsi="Calibri" w:cs="Calibri"/>
          <w:color w:val="000000"/>
          <w:sz w:val="22"/>
          <w:szCs w:val="22"/>
        </w:rPr>
        <w:t xml:space="preserve"> est autoris</w:t>
      </w:r>
      <w:r>
        <w:rPr>
          <w:rFonts w:ascii="Calibri" w:eastAsia="Calibri" w:hAnsi="Calibri" w:cs="Calibri"/>
          <w:sz w:val="22"/>
          <w:szCs w:val="22"/>
        </w:rPr>
        <w:t>é</w:t>
      </w:r>
      <w:r w:rsidR="00703C7C">
        <w:rPr>
          <w:rFonts w:ascii="Calibri" w:eastAsia="Calibri" w:hAnsi="Calibri" w:cs="Calibri"/>
          <w:sz w:val="22"/>
          <w:szCs w:val="22"/>
        </w:rPr>
        <w:t>e</w:t>
      </w:r>
      <w:r>
        <w:rPr>
          <w:rFonts w:ascii="Calibri" w:eastAsia="Calibri" w:hAnsi="Calibri" w:cs="Calibri"/>
          <w:color w:val="000000"/>
          <w:sz w:val="22"/>
          <w:szCs w:val="22"/>
        </w:rPr>
        <w:t xml:space="preserve"> à procéder à l’organisation </w:t>
      </w:r>
      <w:r w:rsidR="00703C7C">
        <w:rPr>
          <w:rFonts w:ascii="Calibri" w:eastAsia="Calibri" w:hAnsi="Calibri" w:cs="Calibri"/>
          <w:color w:val="000000"/>
          <w:sz w:val="22"/>
          <w:szCs w:val="22"/>
        </w:rPr>
        <w:t>d’une vente au déballage</w:t>
      </w:r>
      <w:r>
        <w:rPr>
          <w:rFonts w:ascii="Calibri" w:eastAsia="Calibri" w:hAnsi="Calibri" w:cs="Calibri"/>
          <w:color w:val="000000"/>
          <w:sz w:val="22"/>
          <w:szCs w:val="22"/>
        </w:rPr>
        <w:t xml:space="preserve"> </w:t>
      </w:r>
      <w:r w:rsidR="00EF07A0">
        <w:rPr>
          <w:rFonts w:ascii="Calibri" w:eastAsia="Calibri" w:hAnsi="Calibri" w:cs="Calibri"/>
          <w:color w:val="000000"/>
          <w:sz w:val="22"/>
          <w:szCs w:val="22"/>
        </w:rPr>
        <w:t>les 07 et 08 janvier</w:t>
      </w:r>
      <w:r w:rsidR="00703C7C">
        <w:rPr>
          <w:rFonts w:ascii="Calibri" w:eastAsia="Calibri" w:hAnsi="Calibri" w:cs="Calibri"/>
          <w:sz w:val="22"/>
          <w:szCs w:val="22"/>
        </w:rPr>
        <w:t xml:space="preserve"> 202</w:t>
      </w:r>
      <w:r w:rsidR="00EF07A0">
        <w:rPr>
          <w:rFonts w:ascii="Calibri" w:eastAsia="Calibri" w:hAnsi="Calibri" w:cs="Calibri"/>
          <w:sz w:val="22"/>
          <w:szCs w:val="22"/>
        </w:rPr>
        <w:t>3</w:t>
      </w:r>
      <w:r w:rsidR="00377BE3">
        <w:rPr>
          <w:rFonts w:ascii="Calibri" w:eastAsia="Calibri" w:hAnsi="Calibri" w:cs="Calibri"/>
          <w:sz w:val="22"/>
          <w:szCs w:val="22"/>
        </w:rPr>
        <w:t xml:space="preserve"> </w:t>
      </w:r>
      <w:r w:rsidR="0052478F">
        <w:rPr>
          <w:rFonts w:ascii="Calibri" w:eastAsia="Calibri" w:hAnsi="Calibri" w:cs="Calibri"/>
          <w:sz w:val="22"/>
          <w:szCs w:val="22"/>
        </w:rPr>
        <w:t xml:space="preserve">de 09 heures à 17 heures, </w:t>
      </w:r>
      <w:r>
        <w:rPr>
          <w:rFonts w:ascii="Calibri" w:eastAsia="Calibri" w:hAnsi="Calibri" w:cs="Calibri"/>
          <w:color w:val="000000"/>
          <w:sz w:val="22"/>
          <w:szCs w:val="22"/>
        </w:rPr>
        <w:t>à l</w:t>
      </w:r>
      <w:r>
        <w:rPr>
          <w:rFonts w:ascii="Calibri" w:eastAsia="Calibri" w:hAnsi="Calibri" w:cs="Calibri"/>
          <w:sz w:val="22"/>
          <w:szCs w:val="22"/>
        </w:rPr>
        <w:t>a maison située</w:t>
      </w:r>
      <w:r>
        <w:rPr>
          <w:rFonts w:ascii="Calibri" w:eastAsia="Calibri" w:hAnsi="Calibri" w:cs="Calibri"/>
          <w:color w:val="000000"/>
          <w:sz w:val="22"/>
          <w:szCs w:val="22"/>
        </w:rPr>
        <w:t xml:space="preserve"> </w:t>
      </w:r>
      <w:r w:rsidR="00EF07A0">
        <w:rPr>
          <w:rFonts w:ascii="Calibri" w:eastAsia="Calibri" w:hAnsi="Calibri" w:cs="Calibri"/>
          <w:sz w:val="22"/>
          <w:szCs w:val="22"/>
        </w:rPr>
        <w:t>3 rue de la Bourrie</w:t>
      </w:r>
      <w:r>
        <w:rPr>
          <w:rFonts w:ascii="Calibri" w:eastAsia="Calibri" w:hAnsi="Calibri" w:cs="Calibri"/>
          <w:color w:val="000000"/>
          <w:sz w:val="22"/>
          <w:szCs w:val="22"/>
        </w:rPr>
        <w:t xml:space="preserve"> à Vouillé (Vienne).</w:t>
      </w:r>
    </w:p>
    <w:p w14:paraId="5B081450" w14:textId="77777777" w:rsidR="0025419E" w:rsidRDefault="00F53C3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La présente autorisation est accordée à titre personnel, elle ne pourra être ni prêtée, ni cédée, ni louée.</w:t>
      </w:r>
    </w:p>
    <w:p w14:paraId="60002F6E" w14:textId="77777777" w:rsidR="0025419E" w:rsidRDefault="0025419E">
      <w:pPr>
        <w:pBdr>
          <w:top w:val="nil"/>
          <w:left w:val="nil"/>
          <w:bottom w:val="nil"/>
          <w:right w:val="nil"/>
          <w:between w:val="nil"/>
        </w:pBdr>
        <w:jc w:val="both"/>
        <w:rPr>
          <w:rFonts w:ascii="Calibri" w:eastAsia="Calibri" w:hAnsi="Calibri" w:cs="Calibri"/>
          <w:sz w:val="22"/>
          <w:szCs w:val="22"/>
        </w:rPr>
      </w:pPr>
    </w:p>
    <w:p w14:paraId="534511AC" w14:textId="27E7E823" w:rsidR="0025419E" w:rsidRDefault="00F53C3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ARTICLE </w:t>
      </w:r>
      <w:r w:rsidR="00703C7C">
        <w:rPr>
          <w:rFonts w:ascii="Calibri" w:eastAsia="Calibri" w:hAnsi="Calibri" w:cs="Calibri"/>
          <w:b/>
          <w:sz w:val="22"/>
          <w:szCs w:val="22"/>
        </w:rPr>
        <w:t>2</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Préalablement à l’ouverture de la manifestation, le permissionnaire sera tenu de faire vérifier par un </w:t>
      </w:r>
      <w:r w:rsidR="00703C7C">
        <w:rPr>
          <w:rFonts w:ascii="Calibri" w:eastAsia="Calibri" w:hAnsi="Calibri" w:cs="Calibri"/>
          <w:color w:val="000000"/>
          <w:sz w:val="22"/>
          <w:szCs w:val="22"/>
        </w:rPr>
        <w:t>o</w:t>
      </w:r>
      <w:r>
        <w:rPr>
          <w:rFonts w:ascii="Calibri" w:eastAsia="Calibri" w:hAnsi="Calibri" w:cs="Calibri"/>
          <w:color w:val="000000"/>
          <w:sz w:val="22"/>
          <w:szCs w:val="22"/>
        </w:rPr>
        <w:t xml:space="preserve">rganisme de </w:t>
      </w:r>
      <w:r w:rsidR="00703C7C">
        <w:rPr>
          <w:rFonts w:ascii="Calibri" w:eastAsia="Calibri" w:hAnsi="Calibri" w:cs="Calibri"/>
          <w:color w:val="000000"/>
          <w:sz w:val="22"/>
          <w:szCs w:val="22"/>
        </w:rPr>
        <w:t>c</w:t>
      </w:r>
      <w:r>
        <w:rPr>
          <w:rFonts w:ascii="Calibri" w:eastAsia="Calibri" w:hAnsi="Calibri" w:cs="Calibri"/>
          <w:color w:val="000000"/>
          <w:sz w:val="22"/>
          <w:szCs w:val="22"/>
        </w:rPr>
        <w:t xml:space="preserve">ontrôle agréé le respect des règles de sécurité et des prescriptions à observer pour l’organisation de cette manifestation et d’en justifier à la Ville. </w:t>
      </w:r>
    </w:p>
    <w:p w14:paraId="1BC3D066" w14:textId="77777777" w:rsidR="0025419E" w:rsidRDefault="0025419E">
      <w:pPr>
        <w:pBdr>
          <w:top w:val="nil"/>
          <w:left w:val="nil"/>
          <w:bottom w:val="nil"/>
          <w:right w:val="nil"/>
          <w:between w:val="nil"/>
        </w:pBdr>
        <w:jc w:val="both"/>
        <w:rPr>
          <w:rFonts w:ascii="Calibri" w:eastAsia="Calibri" w:hAnsi="Calibri" w:cs="Calibri"/>
          <w:sz w:val="22"/>
          <w:szCs w:val="22"/>
        </w:rPr>
      </w:pPr>
    </w:p>
    <w:p w14:paraId="421E9586" w14:textId="42A51306" w:rsidR="0025419E" w:rsidRDefault="00F53C32">
      <w:pPr>
        <w:jc w:val="both"/>
        <w:rPr>
          <w:rFonts w:ascii="Calibri" w:eastAsia="Calibri" w:hAnsi="Calibri" w:cs="Calibri"/>
          <w:sz w:val="22"/>
          <w:szCs w:val="22"/>
        </w:rPr>
      </w:pPr>
      <w:r>
        <w:rPr>
          <w:rFonts w:ascii="Calibri" w:eastAsia="Calibri" w:hAnsi="Calibri" w:cs="Calibri"/>
          <w:b/>
          <w:sz w:val="22"/>
          <w:szCs w:val="22"/>
        </w:rPr>
        <w:t xml:space="preserve">ARTICLE </w:t>
      </w:r>
      <w:r w:rsidR="00703C7C">
        <w:rPr>
          <w:rFonts w:ascii="Calibri" w:eastAsia="Calibri" w:hAnsi="Calibri" w:cs="Calibri"/>
          <w:b/>
          <w:sz w:val="22"/>
          <w:szCs w:val="22"/>
        </w:rPr>
        <w:t>3</w:t>
      </w:r>
      <w:r>
        <w:rPr>
          <w:rFonts w:ascii="Calibri" w:eastAsia="Calibri" w:hAnsi="Calibri" w:cs="Calibri"/>
          <w:b/>
          <w:sz w:val="22"/>
          <w:szCs w:val="22"/>
        </w:rPr>
        <w:t xml:space="preserve"> </w:t>
      </w:r>
      <w:r>
        <w:rPr>
          <w:rFonts w:ascii="Calibri" w:eastAsia="Calibri" w:hAnsi="Calibri" w:cs="Calibri"/>
          <w:sz w:val="22"/>
          <w:szCs w:val="22"/>
        </w:rPr>
        <w:t xml:space="preserve">: Le permissionnaire sera tenu de remettre l’emplacement en état après évacuation des lieux. </w:t>
      </w:r>
    </w:p>
    <w:p w14:paraId="2A5AFF90" w14:textId="77777777" w:rsidR="0025419E" w:rsidRDefault="0025419E">
      <w:pPr>
        <w:pBdr>
          <w:top w:val="nil"/>
          <w:left w:val="nil"/>
          <w:bottom w:val="nil"/>
          <w:right w:val="nil"/>
          <w:between w:val="nil"/>
        </w:pBdr>
        <w:jc w:val="both"/>
        <w:rPr>
          <w:rFonts w:ascii="Calibri" w:eastAsia="Calibri" w:hAnsi="Calibri" w:cs="Calibri"/>
          <w:color w:val="000000"/>
          <w:sz w:val="22"/>
          <w:szCs w:val="22"/>
        </w:rPr>
      </w:pPr>
    </w:p>
    <w:p w14:paraId="000AEE8A" w14:textId="5B00E789" w:rsidR="0025419E" w:rsidRDefault="00F53C32">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color w:val="000000"/>
          <w:sz w:val="22"/>
          <w:szCs w:val="22"/>
        </w:rPr>
        <w:t xml:space="preserve">ARTICLE </w:t>
      </w:r>
      <w:r w:rsidR="00703C7C">
        <w:rPr>
          <w:rFonts w:ascii="Calibri" w:eastAsia="Calibri" w:hAnsi="Calibri" w:cs="Calibri"/>
          <w:b/>
          <w:sz w:val="22"/>
          <w:szCs w:val="22"/>
        </w:rPr>
        <w:t>4</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Le permissionnaire fera son affaire de toutes les assurances nécessaires couvrant tous les risques qui pourraient survenir du fait de l’occupation accordée. </w:t>
      </w:r>
    </w:p>
    <w:p w14:paraId="3E6DD297" w14:textId="77777777" w:rsidR="0025419E" w:rsidRDefault="0025419E">
      <w:pPr>
        <w:pBdr>
          <w:top w:val="nil"/>
          <w:left w:val="nil"/>
          <w:bottom w:val="nil"/>
          <w:right w:val="nil"/>
          <w:between w:val="nil"/>
        </w:pBdr>
        <w:jc w:val="both"/>
        <w:rPr>
          <w:rFonts w:ascii="Calibri" w:eastAsia="Calibri" w:hAnsi="Calibri" w:cs="Calibri"/>
          <w:sz w:val="22"/>
          <w:szCs w:val="22"/>
        </w:rPr>
      </w:pPr>
    </w:p>
    <w:p w14:paraId="1634B603" w14:textId="6549278B" w:rsidR="0025419E" w:rsidRDefault="00F53C3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ARTICLE </w:t>
      </w:r>
      <w:r w:rsidR="00703C7C">
        <w:rPr>
          <w:rFonts w:ascii="Calibri" w:eastAsia="Calibri" w:hAnsi="Calibri" w:cs="Calibri"/>
          <w:b/>
          <w:sz w:val="22"/>
          <w:szCs w:val="22"/>
        </w:rPr>
        <w:t>5</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Les infractions au présent arrêté seront constatées par des procès-verbaux et poursuivies conformément aux lois et règlements en vigueur.  </w:t>
      </w:r>
    </w:p>
    <w:p w14:paraId="7F375951" w14:textId="77777777" w:rsidR="0025419E" w:rsidRDefault="0025419E">
      <w:pPr>
        <w:pBdr>
          <w:top w:val="nil"/>
          <w:left w:val="nil"/>
          <w:bottom w:val="nil"/>
          <w:right w:val="nil"/>
          <w:between w:val="nil"/>
        </w:pBdr>
        <w:jc w:val="both"/>
        <w:rPr>
          <w:rFonts w:ascii="Calibri" w:eastAsia="Calibri" w:hAnsi="Calibri" w:cs="Calibri"/>
          <w:sz w:val="22"/>
          <w:szCs w:val="22"/>
        </w:rPr>
      </w:pPr>
    </w:p>
    <w:p w14:paraId="096A7C87" w14:textId="1BC5977B" w:rsidR="0025419E" w:rsidRDefault="00F53C3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ARTICLE </w:t>
      </w:r>
      <w:r w:rsidR="00703C7C">
        <w:rPr>
          <w:rFonts w:ascii="Calibri" w:eastAsia="Calibri" w:hAnsi="Calibri" w:cs="Calibri"/>
          <w:b/>
          <w:sz w:val="22"/>
          <w:szCs w:val="22"/>
        </w:rPr>
        <w:t>6</w:t>
      </w:r>
      <w:r>
        <w:rPr>
          <w:rFonts w:ascii="Calibri" w:eastAsia="Calibri" w:hAnsi="Calibri" w:cs="Calibri"/>
          <w:b/>
          <w:color w:val="000000"/>
          <w:sz w:val="22"/>
          <w:szCs w:val="22"/>
        </w:rPr>
        <w:t xml:space="preserve"> </w:t>
      </w:r>
      <w:r>
        <w:rPr>
          <w:rFonts w:ascii="Calibri" w:eastAsia="Calibri" w:hAnsi="Calibri" w:cs="Calibri"/>
          <w:color w:val="000000"/>
          <w:sz w:val="22"/>
          <w:szCs w:val="22"/>
        </w:rPr>
        <w:t>: Le présent arrêté pourra faire l'objet d'un recours devant le tribunal administratif de POITIERS dans le délai de deux mois à compter de sa publication. Il peut également faire l’objet d’un recours gracieux dans les mêmes conditions de délai devant le Maire.</w:t>
      </w:r>
    </w:p>
    <w:p w14:paraId="55380382" w14:textId="77777777" w:rsidR="0025419E" w:rsidRDefault="0025419E">
      <w:pPr>
        <w:pBdr>
          <w:top w:val="nil"/>
          <w:left w:val="nil"/>
          <w:bottom w:val="nil"/>
          <w:right w:val="nil"/>
          <w:between w:val="nil"/>
        </w:pBdr>
        <w:jc w:val="both"/>
        <w:rPr>
          <w:rFonts w:ascii="Calibri" w:eastAsia="Calibri" w:hAnsi="Calibri" w:cs="Calibri"/>
          <w:sz w:val="22"/>
          <w:szCs w:val="22"/>
        </w:rPr>
      </w:pPr>
    </w:p>
    <w:p w14:paraId="60EB8278" w14:textId="6C96D95B" w:rsidR="0025419E" w:rsidRDefault="00F53C3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ARTICLE </w:t>
      </w:r>
      <w:r w:rsidR="00703C7C">
        <w:rPr>
          <w:rFonts w:ascii="Calibri" w:eastAsia="Calibri" w:hAnsi="Calibri" w:cs="Calibri"/>
          <w:b/>
          <w:sz w:val="22"/>
          <w:szCs w:val="22"/>
        </w:rPr>
        <w:t>7</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Monsieur le Commandant de la Brigade de Gendarmerie, Monsieur le Directeur Départemental de la Concurrence, de la Consommation et de la Répression des Fraudes et toutes autorités de police habilitées sont chargés, chacun en ce qui le concerne, de l’exécution du présent arrêté. </w:t>
      </w:r>
    </w:p>
    <w:p w14:paraId="45F9132E" w14:textId="77777777" w:rsidR="0025419E" w:rsidRDefault="0025419E">
      <w:pPr>
        <w:pBdr>
          <w:top w:val="nil"/>
          <w:left w:val="nil"/>
          <w:bottom w:val="nil"/>
          <w:right w:val="nil"/>
          <w:between w:val="nil"/>
        </w:pBdr>
        <w:jc w:val="both"/>
        <w:rPr>
          <w:rFonts w:ascii="Calibri" w:eastAsia="Calibri" w:hAnsi="Calibri" w:cs="Calibri"/>
          <w:sz w:val="22"/>
          <w:szCs w:val="22"/>
        </w:rPr>
      </w:pPr>
    </w:p>
    <w:p w14:paraId="7F61A087" w14:textId="596100A5" w:rsidR="0025419E" w:rsidRDefault="00F53C32">
      <w:pPr>
        <w:pBdr>
          <w:top w:val="nil"/>
          <w:left w:val="nil"/>
          <w:bottom w:val="nil"/>
          <w:right w:val="nil"/>
          <w:between w:val="nil"/>
        </w:pBdr>
        <w:ind w:firstLine="5670"/>
        <w:rPr>
          <w:rFonts w:ascii="Calibri" w:eastAsia="Calibri" w:hAnsi="Calibri" w:cs="Calibri"/>
          <w:sz w:val="22"/>
          <w:szCs w:val="22"/>
        </w:rPr>
      </w:pPr>
      <w:r>
        <w:rPr>
          <w:rFonts w:ascii="Calibri" w:eastAsia="Calibri" w:hAnsi="Calibri" w:cs="Calibri"/>
          <w:color w:val="000000"/>
          <w:sz w:val="22"/>
          <w:szCs w:val="22"/>
        </w:rPr>
        <w:t xml:space="preserve">Vouillé, le </w:t>
      </w:r>
      <w:r w:rsidR="00703C7C">
        <w:rPr>
          <w:rFonts w:ascii="Calibri" w:eastAsia="Calibri" w:hAnsi="Calibri" w:cs="Calibri"/>
          <w:sz w:val="22"/>
          <w:szCs w:val="22"/>
        </w:rPr>
        <w:t>2</w:t>
      </w:r>
      <w:r w:rsidR="00EF07A0">
        <w:rPr>
          <w:rFonts w:ascii="Calibri" w:eastAsia="Calibri" w:hAnsi="Calibri" w:cs="Calibri"/>
          <w:sz w:val="22"/>
          <w:szCs w:val="22"/>
        </w:rPr>
        <w:t>8 décembre</w:t>
      </w:r>
      <w:r w:rsidR="00703C7C">
        <w:rPr>
          <w:rFonts w:ascii="Calibri" w:eastAsia="Calibri" w:hAnsi="Calibri" w:cs="Calibri"/>
          <w:sz w:val="22"/>
          <w:szCs w:val="22"/>
        </w:rPr>
        <w:t xml:space="preserve"> 2022</w:t>
      </w:r>
    </w:p>
    <w:p w14:paraId="5F584C8F" w14:textId="77777777" w:rsidR="0025419E" w:rsidRDefault="0025419E">
      <w:pPr>
        <w:pBdr>
          <w:top w:val="nil"/>
          <w:left w:val="nil"/>
          <w:bottom w:val="nil"/>
          <w:right w:val="nil"/>
          <w:between w:val="nil"/>
        </w:pBdr>
        <w:ind w:firstLine="5670"/>
        <w:rPr>
          <w:rFonts w:ascii="Calibri" w:eastAsia="Calibri" w:hAnsi="Calibri" w:cs="Calibri"/>
          <w:sz w:val="22"/>
          <w:szCs w:val="22"/>
        </w:rPr>
      </w:pPr>
    </w:p>
    <w:p w14:paraId="597DEAFB" w14:textId="77777777" w:rsidR="0025419E" w:rsidRDefault="0025419E">
      <w:pPr>
        <w:pBdr>
          <w:top w:val="nil"/>
          <w:left w:val="nil"/>
          <w:bottom w:val="nil"/>
          <w:right w:val="nil"/>
          <w:between w:val="nil"/>
        </w:pBdr>
        <w:ind w:firstLine="5670"/>
        <w:rPr>
          <w:rFonts w:ascii="Calibri" w:eastAsia="Calibri" w:hAnsi="Calibri" w:cs="Calibri"/>
          <w:sz w:val="22"/>
          <w:szCs w:val="22"/>
        </w:rPr>
      </w:pPr>
    </w:p>
    <w:p w14:paraId="4EAC81A4" w14:textId="77777777" w:rsidR="0025419E" w:rsidRDefault="00F53C32">
      <w:pPr>
        <w:pBdr>
          <w:top w:val="nil"/>
          <w:left w:val="nil"/>
          <w:bottom w:val="nil"/>
          <w:right w:val="nil"/>
          <w:between w:val="nil"/>
        </w:pBdr>
        <w:ind w:firstLine="5670"/>
        <w:rPr>
          <w:rFonts w:ascii="Calibri" w:eastAsia="Calibri" w:hAnsi="Calibri" w:cs="Calibri"/>
          <w:color w:val="000000"/>
          <w:sz w:val="22"/>
          <w:szCs w:val="22"/>
        </w:rPr>
      </w:pPr>
      <w:r>
        <w:rPr>
          <w:rFonts w:ascii="Calibri" w:eastAsia="Calibri" w:hAnsi="Calibri" w:cs="Calibri"/>
          <w:color w:val="000000"/>
          <w:sz w:val="22"/>
          <w:szCs w:val="22"/>
        </w:rPr>
        <w:t xml:space="preserve">Le Maire, </w:t>
      </w:r>
    </w:p>
    <w:p w14:paraId="4AF63DFB" w14:textId="77777777" w:rsidR="0025419E" w:rsidRDefault="0025419E">
      <w:pPr>
        <w:pBdr>
          <w:top w:val="nil"/>
          <w:left w:val="nil"/>
          <w:bottom w:val="nil"/>
          <w:right w:val="nil"/>
          <w:between w:val="nil"/>
        </w:pBdr>
        <w:ind w:firstLine="5670"/>
        <w:rPr>
          <w:rFonts w:ascii="Calibri" w:eastAsia="Calibri" w:hAnsi="Calibri" w:cs="Calibri"/>
          <w:color w:val="000000"/>
          <w:sz w:val="22"/>
          <w:szCs w:val="22"/>
        </w:rPr>
      </w:pPr>
    </w:p>
    <w:p w14:paraId="63B49202" w14:textId="77777777" w:rsidR="0025419E" w:rsidRDefault="00F53C32">
      <w:pPr>
        <w:pBdr>
          <w:top w:val="nil"/>
          <w:left w:val="nil"/>
          <w:bottom w:val="nil"/>
          <w:right w:val="nil"/>
          <w:between w:val="nil"/>
        </w:pBdr>
        <w:ind w:firstLine="5670"/>
        <w:rPr>
          <w:rFonts w:ascii="Calibri" w:eastAsia="Calibri" w:hAnsi="Calibri" w:cs="Calibri"/>
          <w:color w:val="000000"/>
          <w:sz w:val="22"/>
          <w:szCs w:val="22"/>
        </w:rPr>
      </w:pPr>
      <w:r>
        <w:rPr>
          <w:rFonts w:ascii="Calibri" w:eastAsia="Calibri" w:hAnsi="Calibri" w:cs="Calibri"/>
          <w:color w:val="000000"/>
          <w:sz w:val="22"/>
          <w:szCs w:val="22"/>
        </w:rPr>
        <w:t>Éric MARTIN</w:t>
      </w:r>
    </w:p>
    <w:p w14:paraId="2152500A" w14:textId="77777777" w:rsidR="0025419E" w:rsidRDefault="0025419E">
      <w:pPr>
        <w:pStyle w:val="Titre2"/>
        <w:jc w:val="center"/>
        <w:rPr>
          <w:rFonts w:ascii="Calibri" w:eastAsia="Calibri" w:hAnsi="Calibri" w:cs="Calibri"/>
          <w:sz w:val="22"/>
          <w:szCs w:val="22"/>
        </w:rPr>
      </w:pPr>
    </w:p>
    <w:sectPr w:rsidR="0025419E">
      <w:footerReference w:type="default" r:id="rId9"/>
      <w:pgSz w:w="11906" w:h="16838"/>
      <w:pgMar w:top="89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EFE2" w14:textId="77777777" w:rsidR="000C36B6" w:rsidRDefault="000C36B6">
      <w:r>
        <w:separator/>
      </w:r>
    </w:p>
  </w:endnote>
  <w:endnote w:type="continuationSeparator" w:id="0">
    <w:p w14:paraId="3746C8A2" w14:textId="77777777" w:rsidR="000C36B6" w:rsidRDefault="000C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687D" w14:textId="77777777" w:rsidR="0025419E" w:rsidRDefault="00F53C32">
    <w:pPr>
      <w:pBdr>
        <w:top w:val="single" w:sz="24" w:space="1" w:color="92D050"/>
        <w:left w:val="nil"/>
        <w:bottom w:val="nil"/>
        <w:right w:val="nil"/>
        <w:between w:val="nil"/>
      </w:pBdr>
      <w:tabs>
        <w:tab w:val="center" w:pos="4536"/>
        <w:tab w:val="right" w:pos="9072"/>
      </w:tabs>
      <w:ind w:left="-1260" w:right="-1403"/>
      <w:jc w:val="center"/>
      <w:rPr>
        <w:rFonts w:ascii="Raspoutine DemiBold" w:eastAsia="Raspoutine DemiBold" w:hAnsi="Raspoutine DemiBold" w:cs="Raspoutine DemiBold"/>
        <w:color w:val="000000"/>
        <w:sz w:val="20"/>
        <w:szCs w:val="20"/>
      </w:rPr>
    </w:pPr>
    <w:r>
      <w:rPr>
        <w:rFonts w:ascii="Raspoutine DemiBold" w:eastAsia="Raspoutine DemiBold" w:hAnsi="Raspoutine DemiBold" w:cs="Raspoutine DemiBold"/>
        <w:color w:val="000000"/>
        <w:sz w:val="20"/>
        <w:szCs w:val="20"/>
      </w:rPr>
      <w:t>Mairie - 3 place François Albert – 86190 VOUILLÉ</w:t>
    </w:r>
  </w:p>
  <w:p w14:paraId="5E84662A" w14:textId="7D64E442" w:rsidR="0025419E" w:rsidRDefault="00F53C32">
    <w:pPr>
      <w:pBdr>
        <w:top w:val="single" w:sz="24" w:space="1" w:color="92D050"/>
        <w:left w:val="nil"/>
        <w:bottom w:val="nil"/>
        <w:right w:val="nil"/>
        <w:between w:val="nil"/>
      </w:pBdr>
      <w:tabs>
        <w:tab w:val="center" w:pos="4536"/>
        <w:tab w:val="right" w:pos="9072"/>
      </w:tabs>
      <w:ind w:left="-1260" w:right="-1403"/>
      <w:jc w:val="center"/>
      <w:rPr>
        <w:rFonts w:ascii="Raspoutine DemiBold" w:eastAsia="Raspoutine DemiBold" w:hAnsi="Raspoutine DemiBold" w:cs="Raspoutine DemiBold"/>
        <w:color w:val="000000"/>
        <w:sz w:val="20"/>
        <w:szCs w:val="20"/>
      </w:rPr>
    </w:pPr>
    <w:r>
      <w:rPr>
        <w:rFonts w:ascii="Raspoutine DemiBold" w:eastAsia="Raspoutine DemiBold" w:hAnsi="Raspoutine DemiBold" w:cs="Raspoutine DemiBold"/>
        <w:color w:val="000000"/>
        <w:sz w:val="20"/>
        <w:szCs w:val="20"/>
      </w:rPr>
      <w:t xml:space="preserve">Tél. 05 49 54 20 30  </w:t>
    </w:r>
  </w:p>
  <w:p w14:paraId="18504289" w14:textId="77777777" w:rsidR="0025419E" w:rsidRDefault="00000000">
    <w:pPr>
      <w:pBdr>
        <w:top w:val="single" w:sz="24" w:space="1" w:color="92D050"/>
        <w:left w:val="nil"/>
        <w:bottom w:val="nil"/>
        <w:right w:val="nil"/>
        <w:between w:val="nil"/>
      </w:pBdr>
      <w:tabs>
        <w:tab w:val="center" w:pos="4536"/>
        <w:tab w:val="right" w:pos="9072"/>
      </w:tabs>
      <w:ind w:left="-1260" w:right="-1403"/>
      <w:jc w:val="center"/>
      <w:rPr>
        <w:rFonts w:ascii="Raspoutine DemiBold" w:eastAsia="Raspoutine DemiBold" w:hAnsi="Raspoutine DemiBold" w:cs="Raspoutine DemiBold"/>
        <w:color w:val="000000"/>
        <w:sz w:val="20"/>
        <w:szCs w:val="20"/>
      </w:rPr>
    </w:pPr>
    <w:hyperlink r:id="rId1">
      <w:r w:rsidR="00F53C32">
        <w:rPr>
          <w:rFonts w:ascii="Raspoutine DemiBold" w:eastAsia="Raspoutine DemiBold" w:hAnsi="Raspoutine DemiBold" w:cs="Raspoutine DemiBold"/>
          <w:color w:val="0000FF"/>
          <w:sz w:val="20"/>
          <w:szCs w:val="20"/>
          <w:u w:val="single"/>
        </w:rPr>
        <w:t>http://www.mairie.vouille86.fr/</w:t>
      </w:r>
    </w:hyperlink>
    <w:r w:rsidR="00F53C32">
      <w:rPr>
        <w:rFonts w:ascii="Raspoutine DemiBold" w:eastAsia="Raspoutine DemiBold" w:hAnsi="Raspoutine DemiBold" w:cs="Raspoutine DemiBold"/>
        <w:color w:val="000000"/>
        <w:sz w:val="20"/>
        <w:szCs w:val="20"/>
      </w:rPr>
      <w:t xml:space="preserve">  courriel : </w:t>
    </w:r>
    <w:hyperlink r:id="rId2">
      <w:r w:rsidR="00F53C32">
        <w:rPr>
          <w:rFonts w:ascii="Raspoutine DemiBold" w:eastAsia="Raspoutine DemiBold" w:hAnsi="Raspoutine DemiBold" w:cs="Raspoutine DemiBold"/>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BFA2" w14:textId="77777777" w:rsidR="000C36B6" w:rsidRDefault="000C36B6">
      <w:r>
        <w:separator/>
      </w:r>
    </w:p>
  </w:footnote>
  <w:footnote w:type="continuationSeparator" w:id="0">
    <w:p w14:paraId="0C9545F1" w14:textId="77777777" w:rsidR="000C36B6" w:rsidRDefault="000C3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9E"/>
    <w:rsid w:val="000217B1"/>
    <w:rsid w:val="00092B80"/>
    <w:rsid w:val="000C36B6"/>
    <w:rsid w:val="0025419E"/>
    <w:rsid w:val="00264CC7"/>
    <w:rsid w:val="00377BE3"/>
    <w:rsid w:val="00410958"/>
    <w:rsid w:val="0049098E"/>
    <w:rsid w:val="0052478F"/>
    <w:rsid w:val="005A14A4"/>
    <w:rsid w:val="006172FA"/>
    <w:rsid w:val="00703C7C"/>
    <w:rsid w:val="00814391"/>
    <w:rsid w:val="0087163A"/>
    <w:rsid w:val="009F1A0F"/>
    <w:rsid w:val="00EC786D"/>
    <w:rsid w:val="00EF07A0"/>
    <w:rsid w:val="00F53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DC06"/>
  <w15:docId w15:val="{D851ED9E-61AC-4F18-A01B-90C6D418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rsid w:val="00F801DF"/>
    <w:rPr>
      <w:rFonts w:asciiTheme="majorHAnsi" w:eastAsiaTheme="majorEastAsia" w:hAnsiTheme="majorHAnsi" w:cstheme="majorBidi"/>
      <w:color w:val="365F91" w:themeColor="accent1" w:themeShade="BF"/>
      <w:sz w:val="26"/>
      <w:szCs w:val="26"/>
    </w:rPr>
  </w:style>
  <w:style w:type="paragraph" w:styleId="NormalWeb">
    <w:name w:val="Normal (Web)"/>
    <w:basedOn w:val="Normal"/>
    <w:semiHidden/>
    <w:unhideWhenUsed/>
    <w:rsid w:val="00FC62A5"/>
    <w:pPr>
      <w:spacing w:before="100" w:beforeAutospacing="1" w:after="100" w:afterAutospacing="1"/>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wwuS12yszRyMg4y/FG57Tynavg==">AMUW2mXT7Bw4EU5BcKBIZWtGqGQTSLfsgJ8zM3ADhlEwl7/i9QF8cKqsTOIXsVzz7PrAqRsSXcCg9FhZhIFI4CxxZ3IRiIvcHO07oZFl8ayNBU2/F2Kno21Ay+GWTUAFsvVV6KV/3Ik5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2243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EPRON</dc:creator>
  <cp:lastModifiedBy>Mairie de VOUILLE</cp:lastModifiedBy>
  <cp:revision>4</cp:revision>
  <cp:lastPrinted>2022-03-21T15:51:00Z</cp:lastPrinted>
  <dcterms:created xsi:type="dcterms:W3CDTF">2022-12-28T15:43:00Z</dcterms:created>
  <dcterms:modified xsi:type="dcterms:W3CDTF">2022-12-29T12:48:00Z</dcterms:modified>
</cp:coreProperties>
</file>